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9D8B0" w14:textId="0F8260E6" w:rsidR="00531C0B" w:rsidRPr="00CF5EB2" w:rsidRDefault="00E86855" w:rsidP="00E86855">
      <w:pPr>
        <w:ind w:left="2880" w:right="424"/>
        <w:jc w:val="center"/>
        <w:rPr>
          <w:b/>
        </w:rPr>
      </w:pPr>
      <w:r>
        <w:rPr>
          <w:b/>
        </w:rPr>
        <w:t> </w:t>
      </w:r>
      <w:r w:rsidR="00531C0B" w:rsidRPr="00CF5EB2">
        <w:rPr>
          <w:b/>
        </w:rPr>
        <w:t>APSTIPRINĀTS</w:t>
      </w:r>
    </w:p>
    <w:p w14:paraId="6BEA85A4" w14:textId="77777777" w:rsidR="00531C0B" w:rsidRPr="00CF5EB2" w:rsidRDefault="00531C0B" w:rsidP="00152B2E">
      <w:pPr>
        <w:ind w:left="2880" w:right="424"/>
        <w:jc w:val="right"/>
        <w:rPr>
          <w:b/>
        </w:rPr>
      </w:pPr>
      <w:r w:rsidRPr="00CF5EB2">
        <w:rPr>
          <w:b/>
        </w:rPr>
        <w:t>Valsts darba inspekcijas</w:t>
      </w:r>
    </w:p>
    <w:p w14:paraId="1F15DD24" w14:textId="77777777" w:rsidR="00531C0B" w:rsidRPr="00CF5EB2" w:rsidRDefault="00531C0B" w:rsidP="00152B2E">
      <w:pPr>
        <w:ind w:left="2880" w:right="424"/>
        <w:jc w:val="right"/>
        <w:rPr>
          <w:b/>
        </w:rPr>
      </w:pPr>
      <w:r w:rsidRPr="00CF5EB2">
        <w:rPr>
          <w:b/>
        </w:rPr>
        <w:t>Publisko iepirkumu komisijas</w:t>
      </w:r>
    </w:p>
    <w:p w14:paraId="24D17723" w14:textId="5EB6A0E5" w:rsidR="00531C0B" w:rsidRPr="00CF5EB2" w:rsidRDefault="006673F1" w:rsidP="00152B2E">
      <w:pPr>
        <w:ind w:left="2880" w:right="424"/>
        <w:jc w:val="right"/>
        <w:rPr>
          <w:b/>
          <w:highlight w:val="yellow"/>
        </w:rPr>
      </w:pPr>
      <w:r>
        <w:rPr>
          <w:b/>
        </w:rPr>
        <w:t>2018</w:t>
      </w:r>
      <w:r w:rsidR="00531C0B" w:rsidRPr="00A805AD">
        <w:rPr>
          <w:b/>
        </w:rPr>
        <w:t xml:space="preserve">.gada </w:t>
      </w:r>
      <w:r w:rsidR="00376296">
        <w:rPr>
          <w:b/>
        </w:rPr>
        <w:t>11.oktobra</w:t>
      </w:r>
      <w:r w:rsidR="0035359A">
        <w:rPr>
          <w:b/>
        </w:rPr>
        <w:t xml:space="preserve"> </w:t>
      </w:r>
      <w:r w:rsidR="00531C0B" w:rsidRPr="00A805AD">
        <w:rPr>
          <w:b/>
        </w:rPr>
        <w:t>sēdē</w:t>
      </w:r>
    </w:p>
    <w:p w14:paraId="12D43104" w14:textId="053C8DDF" w:rsidR="00531C0B" w:rsidRPr="00CF5EB2" w:rsidRDefault="00531C0B" w:rsidP="00152B2E">
      <w:pPr>
        <w:ind w:left="2880" w:right="424"/>
        <w:jc w:val="right"/>
      </w:pPr>
      <w:smartTag w:uri="schemas-tilde-lv/tildestengine" w:element="veidnes">
        <w:smartTagPr>
          <w:attr w:name="id" w:val="-1"/>
          <w:attr w:name="baseform" w:val="protokols"/>
          <w:attr w:name="text" w:val="protokols"/>
        </w:smartTagPr>
        <w:r w:rsidRPr="00CF5EB2">
          <w:rPr>
            <w:b/>
          </w:rPr>
          <w:t>protokols</w:t>
        </w:r>
      </w:smartTag>
      <w:r w:rsidRPr="00CF5EB2">
        <w:rPr>
          <w:b/>
        </w:rPr>
        <w:t xml:space="preserve"> </w:t>
      </w:r>
      <w:r w:rsidRPr="00A805AD">
        <w:rPr>
          <w:b/>
        </w:rPr>
        <w:t>Nr.</w:t>
      </w:r>
      <w:r w:rsidR="0035359A">
        <w:rPr>
          <w:b/>
        </w:rPr>
        <w:t xml:space="preserve"> 2</w:t>
      </w:r>
    </w:p>
    <w:p w14:paraId="71691BE0" w14:textId="77777777" w:rsidR="00531C0B" w:rsidRDefault="00531C0B" w:rsidP="00531C0B">
      <w:pPr>
        <w:rPr>
          <w:sz w:val="18"/>
          <w:szCs w:val="18"/>
        </w:rPr>
      </w:pPr>
    </w:p>
    <w:p w14:paraId="685F4DC5" w14:textId="77777777" w:rsidR="00531C0B" w:rsidRDefault="00531C0B" w:rsidP="00531C0B">
      <w:pPr>
        <w:rPr>
          <w:sz w:val="18"/>
          <w:szCs w:val="18"/>
        </w:rPr>
      </w:pPr>
    </w:p>
    <w:p w14:paraId="2B375FE6" w14:textId="77777777" w:rsidR="00531C0B" w:rsidRDefault="00531C0B" w:rsidP="00531C0B">
      <w:pPr>
        <w:rPr>
          <w:sz w:val="18"/>
          <w:szCs w:val="18"/>
        </w:rPr>
      </w:pPr>
    </w:p>
    <w:p w14:paraId="0666D286" w14:textId="77777777" w:rsidR="00531C0B" w:rsidRDefault="00531C0B" w:rsidP="00531C0B">
      <w:pPr>
        <w:rPr>
          <w:sz w:val="18"/>
          <w:szCs w:val="18"/>
        </w:rPr>
      </w:pPr>
    </w:p>
    <w:p w14:paraId="31A71B99" w14:textId="77777777" w:rsidR="00531C0B" w:rsidRDefault="00531C0B" w:rsidP="00531C0B">
      <w:pPr>
        <w:rPr>
          <w:sz w:val="18"/>
          <w:szCs w:val="18"/>
        </w:rPr>
      </w:pPr>
    </w:p>
    <w:p w14:paraId="72DA89E8" w14:textId="77777777" w:rsidR="00CF5EB2" w:rsidRDefault="00CF5EB2" w:rsidP="00531C0B">
      <w:pPr>
        <w:jc w:val="center"/>
        <w:rPr>
          <w:b/>
          <w:sz w:val="28"/>
          <w:szCs w:val="28"/>
        </w:rPr>
      </w:pPr>
      <w:r w:rsidRPr="004F1F89">
        <w:rPr>
          <w:b/>
          <w:sz w:val="28"/>
          <w:szCs w:val="28"/>
        </w:rPr>
        <w:t>Valsts darba inspekcijas</w:t>
      </w:r>
    </w:p>
    <w:p w14:paraId="44E97481" w14:textId="35F62894" w:rsidR="00CF5EB2" w:rsidRPr="004F1F89" w:rsidRDefault="0060350D" w:rsidP="00531C0B">
      <w:pPr>
        <w:jc w:val="center"/>
        <w:rPr>
          <w:b/>
          <w:sz w:val="28"/>
          <w:szCs w:val="28"/>
        </w:rPr>
      </w:pPr>
      <w:r>
        <w:rPr>
          <w:b/>
          <w:sz w:val="28"/>
          <w:szCs w:val="28"/>
        </w:rPr>
        <w:t>i</w:t>
      </w:r>
      <w:r w:rsidR="00CF5EB2">
        <w:rPr>
          <w:b/>
          <w:sz w:val="28"/>
          <w:szCs w:val="28"/>
        </w:rPr>
        <w:t>epirkuma</w:t>
      </w:r>
    </w:p>
    <w:p w14:paraId="3E3519B8" w14:textId="77777777" w:rsidR="00531C0B" w:rsidRPr="00783021" w:rsidRDefault="00531C0B" w:rsidP="00531C0B">
      <w:pPr>
        <w:rPr>
          <w:sz w:val="18"/>
          <w:szCs w:val="18"/>
        </w:rPr>
      </w:pPr>
    </w:p>
    <w:p w14:paraId="091A4167" w14:textId="77777777" w:rsidR="007F264D" w:rsidRPr="00942DB6" w:rsidRDefault="007F264D" w:rsidP="007F264D">
      <w:pPr>
        <w:spacing w:after="240"/>
        <w:jc w:val="center"/>
        <w:rPr>
          <w:b/>
          <w:sz w:val="32"/>
          <w:szCs w:val="32"/>
        </w:rPr>
      </w:pPr>
      <w:r w:rsidRPr="00942DB6">
        <w:rPr>
          <w:b/>
          <w:sz w:val="32"/>
          <w:szCs w:val="32"/>
        </w:rPr>
        <w:t xml:space="preserve">“Valsts darba inspekcijas </w:t>
      </w:r>
      <w:r>
        <w:rPr>
          <w:b/>
          <w:sz w:val="32"/>
          <w:szCs w:val="32"/>
        </w:rPr>
        <w:t xml:space="preserve">sauszemes transportlīdzekļu OCTA un KASKO </w:t>
      </w:r>
      <w:r w:rsidRPr="00942DB6">
        <w:rPr>
          <w:b/>
          <w:sz w:val="32"/>
          <w:szCs w:val="32"/>
        </w:rPr>
        <w:t>apdrošināšana”</w:t>
      </w:r>
    </w:p>
    <w:p w14:paraId="2A2F31D1" w14:textId="4363B720" w:rsidR="00CF5EB2" w:rsidRDefault="007F264D" w:rsidP="007F264D">
      <w:pPr>
        <w:jc w:val="center"/>
      </w:pPr>
      <w:r w:rsidDel="007F264D">
        <w:rPr>
          <w:b/>
          <w:sz w:val="28"/>
          <w:szCs w:val="28"/>
        </w:rPr>
        <w:t xml:space="preserve"> </w:t>
      </w:r>
    </w:p>
    <w:p w14:paraId="6F96F65D" w14:textId="77777777" w:rsidR="00CF5EB2" w:rsidRPr="00531C0B" w:rsidRDefault="00CF5EB2" w:rsidP="00CF5EB2">
      <w:pPr>
        <w:jc w:val="center"/>
      </w:pPr>
      <w:r w:rsidRPr="00531C0B">
        <w:t>NOLIKUMS</w:t>
      </w:r>
    </w:p>
    <w:p w14:paraId="20935E78" w14:textId="77777777" w:rsidR="00531C0B" w:rsidRDefault="00531C0B" w:rsidP="00531C0B">
      <w:pPr>
        <w:rPr>
          <w:b/>
          <w:bCs/>
          <w:caps/>
        </w:rPr>
      </w:pPr>
    </w:p>
    <w:p w14:paraId="509BF703" w14:textId="77777777" w:rsidR="00531C0B" w:rsidRDefault="00531C0B" w:rsidP="00531C0B">
      <w:pPr>
        <w:jc w:val="center"/>
        <w:rPr>
          <w:b/>
        </w:rPr>
      </w:pPr>
    </w:p>
    <w:p w14:paraId="0A600AA1" w14:textId="29046E2F" w:rsidR="00531C0B" w:rsidRDefault="00531C0B" w:rsidP="00531C0B">
      <w:pPr>
        <w:jc w:val="center"/>
        <w:rPr>
          <w:b/>
        </w:rPr>
      </w:pPr>
      <w:r w:rsidRPr="00A805AD">
        <w:rPr>
          <w:b/>
        </w:rPr>
        <w:t>(Iepirkuma iden</w:t>
      </w:r>
      <w:r w:rsidR="005622CC">
        <w:rPr>
          <w:b/>
        </w:rPr>
        <w:t>tifikācijas numurs – LM VDI 2018</w:t>
      </w:r>
      <w:r w:rsidRPr="00A805AD">
        <w:rPr>
          <w:b/>
        </w:rPr>
        <w:t>/</w:t>
      </w:r>
      <w:r w:rsidR="005622CC">
        <w:rPr>
          <w:b/>
        </w:rPr>
        <w:t>1</w:t>
      </w:r>
      <w:r w:rsidR="00E401EE">
        <w:rPr>
          <w:b/>
        </w:rPr>
        <w:t>8</w:t>
      </w:r>
      <w:r w:rsidRPr="00A805AD">
        <w:rPr>
          <w:b/>
        </w:rPr>
        <w:t xml:space="preserve"> )</w:t>
      </w:r>
    </w:p>
    <w:p w14:paraId="2184827B" w14:textId="77777777" w:rsidR="00531C0B" w:rsidRDefault="00531C0B" w:rsidP="00531C0B">
      <w:pPr>
        <w:jc w:val="center"/>
        <w:rPr>
          <w:b/>
        </w:rPr>
      </w:pPr>
    </w:p>
    <w:p w14:paraId="738E60CD" w14:textId="77777777" w:rsidR="00531C0B" w:rsidRDefault="00531C0B" w:rsidP="00531C0B">
      <w:pPr>
        <w:jc w:val="center"/>
        <w:rPr>
          <w:b/>
        </w:rPr>
      </w:pPr>
    </w:p>
    <w:p w14:paraId="38249A8D" w14:textId="77777777" w:rsidR="00531C0B" w:rsidRDefault="00531C0B" w:rsidP="00531C0B">
      <w:pPr>
        <w:jc w:val="center"/>
        <w:rPr>
          <w:b/>
        </w:rPr>
      </w:pPr>
    </w:p>
    <w:p w14:paraId="6F49D349" w14:textId="77777777" w:rsidR="00531C0B" w:rsidRDefault="00531C0B" w:rsidP="00531C0B">
      <w:pPr>
        <w:jc w:val="center"/>
        <w:rPr>
          <w:b/>
        </w:rPr>
      </w:pPr>
    </w:p>
    <w:p w14:paraId="7E3B7CF8" w14:textId="77777777" w:rsidR="00531C0B" w:rsidRDefault="00531C0B" w:rsidP="00531C0B">
      <w:pPr>
        <w:jc w:val="center"/>
        <w:rPr>
          <w:b/>
        </w:rPr>
      </w:pPr>
    </w:p>
    <w:p w14:paraId="4B363433" w14:textId="77777777" w:rsidR="00531C0B" w:rsidRDefault="00531C0B" w:rsidP="00531C0B">
      <w:pPr>
        <w:jc w:val="center"/>
        <w:rPr>
          <w:b/>
        </w:rPr>
      </w:pPr>
    </w:p>
    <w:p w14:paraId="797D56F9" w14:textId="77777777" w:rsidR="00531C0B" w:rsidRDefault="00531C0B" w:rsidP="00531C0B">
      <w:pPr>
        <w:jc w:val="center"/>
        <w:rPr>
          <w:b/>
        </w:rPr>
      </w:pPr>
    </w:p>
    <w:p w14:paraId="587E957A" w14:textId="77777777" w:rsidR="00531C0B" w:rsidRDefault="00531C0B" w:rsidP="00531C0B">
      <w:pPr>
        <w:jc w:val="center"/>
        <w:rPr>
          <w:b/>
        </w:rPr>
      </w:pPr>
    </w:p>
    <w:p w14:paraId="0B394F73" w14:textId="77777777" w:rsidR="00531C0B" w:rsidRDefault="00531C0B" w:rsidP="00531C0B">
      <w:pPr>
        <w:jc w:val="center"/>
        <w:rPr>
          <w:b/>
        </w:rPr>
      </w:pPr>
    </w:p>
    <w:p w14:paraId="30A9B85C" w14:textId="77777777" w:rsidR="00531C0B" w:rsidRDefault="00531C0B" w:rsidP="00531C0B">
      <w:pPr>
        <w:jc w:val="center"/>
        <w:rPr>
          <w:b/>
        </w:rPr>
      </w:pPr>
    </w:p>
    <w:p w14:paraId="7A126321" w14:textId="77777777" w:rsidR="00531C0B" w:rsidRDefault="00531C0B" w:rsidP="00531C0B">
      <w:pPr>
        <w:jc w:val="center"/>
        <w:rPr>
          <w:b/>
        </w:rPr>
      </w:pPr>
    </w:p>
    <w:p w14:paraId="2E71F4A8" w14:textId="77777777" w:rsidR="00531C0B" w:rsidRDefault="00531C0B" w:rsidP="00531C0B">
      <w:pPr>
        <w:jc w:val="center"/>
        <w:rPr>
          <w:b/>
        </w:rPr>
      </w:pPr>
    </w:p>
    <w:p w14:paraId="6EB20D22" w14:textId="77777777" w:rsidR="00DA5642" w:rsidRDefault="00DA5642" w:rsidP="00531C0B">
      <w:pPr>
        <w:jc w:val="center"/>
        <w:rPr>
          <w:b/>
        </w:rPr>
      </w:pPr>
    </w:p>
    <w:p w14:paraId="3FAEBE73" w14:textId="77777777" w:rsidR="00DA5642" w:rsidRDefault="00DA5642" w:rsidP="00531C0B">
      <w:pPr>
        <w:jc w:val="center"/>
        <w:rPr>
          <w:b/>
        </w:rPr>
      </w:pPr>
    </w:p>
    <w:p w14:paraId="2DCD073D" w14:textId="77777777" w:rsidR="00DA5642" w:rsidRDefault="00DA5642" w:rsidP="00531C0B">
      <w:pPr>
        <w:jc w:val="center"/>
        <w:rPr>
          <w:b/>
        </w:rPr>
      </w:pPr>
    </w:p>
    <w:p w14:paraId="2D9B7140" w14:textId="77777777" w:rsidR="00DA5642" w:rsidRDefault="00DA5642" w:rsidP="00531C0B">
      <w:pPr>
        <w:jc w:val="center"/>
        <w:rPr>
          <w:b/>
        </w:rPr>
      </w:pPr>
    </w:p>
    <w:p w14:paraId="3F545FAB" w14:textId="77777777" w:rsidR="00DA5642" w:rsidRDefault="00DA5642" w:rsidP="00531C0B">
      <w:pPr>
        <w:jc w:val="center"/>
        <w:rPr>
          <w:b/>
        </w:rPr>
      </w:pPr>
    </w:p>
    <w:p w14:paraId="22E6FE89" w14:textId="77777777" w:rsidR="00DA5642" w:rsidRDefault="00DA5642" w:rsidP="00531C0B">
      <w:pPr>
        <w:jc w:val="center"/>
        <w:rPr>
          <w:b/>
        </w:rPr>
      </w:pPr>
    </w:p>
    <w:p w14:paraId="64C39AAF" w14:textId="77777777" w:rsidR="00CF5EB2" w:rsidRDefault="00CF5EB2" w:rsidP="00531C0B">
      <w:pPr>
        <w:jc w:val="center"/>
        <w:rPr>
          <w:b/>
        </w:rPr>
      </w:pPr>
    </w:p>
    <w:p w14:paraId="3F121A9E" w14:textId="77777777" w:rsidR="00531C0B" w:rsidRDefault="00531C0B" w:rsidP="00531C0B">
      <w:pPr>
        <w:jc w:val="center"/>
        <w:rPr>
          <w:b/>
        </w:rPr>
      </w:pPr>
    </w:p>
    <w:p w14:paraId="34940095" w14:textId="77777777" w:rsidR="00531C0B" w:rsidRDefault="00531C0B" w:rsidP="00531C0B">
      <w:pPr>
        <w:jc w:val="center"/>
        <w:rPr>
          <w:b/>
        </w:rPr>
      </w:pPr>
    </w:p>
    <w:p w14:paraId="2CE71E29" w14:textId="77777777" w:rsidR="00531C0B" w:rsidRDefault="00531C0B" w:rsidP="00531C0B">
      <w:pPr>
        <w:jc w:val="center"/>
        <w:rPr>
          <w:b/>
        </w:rPr>
      </w:pPr>
    </w:p>
    <w:p w14:paraId="52C34794" w14:textId="77777777" w:rsidR="00002C50" w:rsidRDefault="00002C50" w:rsidP="00531C0B">
      <w:pPr>
        <w:jc w:val="center"/>
        <w:rPr>
          <w:b/>
        </w:rPr>
      </w:pPr>
    </w:p>
    <w:p w14:paraId="289DCC03" w14:textId="77777777" w:rsidR="00002C50" w:rsidRDefault="00002C50" w:rsidP="00531C0B">
      <w:pPr>
        <w:jc w:val="center"/>
        <w:rPr>
          <w:b/>
        </w:rPr>
      </w:pPr>
    </w:p>
    <w:p w14:paraId="48A8615C" w14:textId="77777777" w:rsidR="00002C50" w:rsidRDefault="00002C50" w:rsidP="00531C0B">
      <w:pPr>
        <w:jc w:val="center"/>
        <w:rPr>
          <w:b/>
        </w:rPr>
      </w:pPr>
    </w:p>
    <w:p w14:paraId="397CD00E" w14:textId="77777777" w:rsidR="00531C0B" w:rsidRDefault="00531C0B" w:rsidP="00531C0B">
      <w:pPr>
        <w:jc w:val="center"/>
        <w:rPr>
          <w:b/>
        </w:rPr>
      </w:pPr>
    </w:p>
    <w:p w14:paraId="044675AB" w14:textId="77777777" w:rsidR="00531C0B" w:rsidRDefault="00531C0B" w:rsidP="00531C0B">
      <w:pPr>
        <w:rPr>
          <w:b/>
        </w:rPr>
      </w:pPr>
    </w:p>
    <w:p w14:paraId="1E1CC6AA" w14:textId="77777777" w:rsidR="00531C0B" w:rsidRDefault="00531C0B" w:rsidP="00531C0B">
      <w:pPr>
        <w:rPr>
          <w:b/>
        </w:rPr>
      </w:pPr>
    </w:p>
    <w:p w14:paraId="50FE1B4F" w14:textId="77777777" w:rsidR="00531C0B" w:rsidRDefault="00531C0B" w:rsidP="00531C0B">
      <w:pPr>
        <w:jc w:val="center"/>
        <w:rPr>
          <w:b/>
        </w:rPr>
      </w:pPr>
    </w:p>
    <w:p w14:paraId="3F6A7E57" w14:textId="77777777" w:rsidR="00531C0B" w:rsidRPr="00783021" w:rsidRDefault="00531C0B" w:rsidP="00531C0B">
      <w:pPr>
        <w:jc w:val="center"/>
      </w:pPr>
    </w:p>
    <w:p w14:paraId="737DA4DF" w14:textId="6D3D7F5B" w:rsidR="00531C0B" w:rsidRPr="00783021" w:rsidRDefault="005622CC" w:rsidP="00531C0B">
      <w:pPr>
        <w:jc w:val="center"/>
      </w:pPr>
      <w:r>
        <w:t>Rīgā, 2018</w:t>
      </w:r>
    </w:p>
    <w:p w14:paraId="362AF3FA" w14:textId="77777777" w:rsidR="00531C0B" w:rsidRDefault="00531C0B" w:rsidP="00531C0B">
      <w:pPr>
        <w:jc w:val="center"/>
      </w:pPr>
    </w:p>
    <w:p w14:paraId="28DE8621" w14:textId="77777777" w:rsidR="00531C0B" w:rsidRDefault="00531C0B" w:rsidP="00531C0B"/>
    <w:p w14:paraId="7BCC5E53" w14:textId="77777777" w:rsidR="00531C0B" w:rsidRDefault="00531C0B" w:rsidP="00531C0B"/>
    <w:p w14:paraId="6A4B9B26" w14:textId="77777777" w:rsidR="00531C0B" w:rsidRPr="000A4A8E" w:rsidRDefault="00635772" w:rsidP="00635772">
      <w:pPr>
        <w:tabs>
          <w:tab w:val="center" w:pos="4203"/>
          <w:tab w:val="left" w:pos="6855"/>
        </w:tabs>
        <w:rPr>
          <w:caps/>
          <w:sz w:val="28"/>
          <w:szCs w:val="28"/>
        </w:rPr>
      </w:pPr>
      <w:r>
        <w:rPr>
          <w:caps/>
          <w:sz w:val="28"/>
          <w:szCs w:val="28"/>
        </w:rPr>
        <w:tab/>
      </w:r>
      <w:r w:rsidR="00531C0B" w:rsidRPr="000A4A8E">
        <w:rPr>
          <w:caps/>
          <w:sz w:val="28"/>
          <w:szCs w:val="28"/>
        </w:rPr>
        <w:t>Satura rādītājs</w:t>
      </w:r>
      <w:r>
        <w:rPr>
          <w:caps/>
          <w:sz w:val="28"/>
          <w:szCs w:val="28"/>
        </w:rPr>
        <w:tab/>
      </w:r>
    </w:p>
    <w:p w14:paraId="718BEA87" w14:textId="77777777" w:rsidR="00531C0B" w:rsidRPr="00B05B1A" w:rsidRDefault="00531C0B" w:rsidP="00531C0B">
      <w:pPr>
        <w:rPr>
          <w:caps/>
          <w:sz w:val="28"/>
          <w:szCs w:val="28"/>
        </w:rPr>
      </w:pPr>
    </w:p>
    <w:p w14:paraId="25B8AB22" w14:textId="77777777" w:rsidR="00976413" w:rsidRDefault="00531C0B">
      <w:pPr>
        <w:pStyle w:val="TOC1"/>
        <w:tabs>
          <w:tab w:val="right" w:leader="dot" w:pos="9628"/>
        </w:tabs>
        <w:rPr>
          <w:rFonts w:asciiTheme="minorHAnsi" w:eastAsiaTheme="minorEastAsia" w:hAnsiTheme="minorHAnsi" w:cstheme="minorBidi"/>
          <w:bCs w:val="0"/>
          <w:caps w:val="0"/>
          <w:noProof/>
          <w:sz w:val="22"/>
          <w:szCs w:val="22"/>
          <w:lang w:eastAsia="lv-LV"/>
        </w:rPr>
      </w:pPr>
      <w:r w:rsidRPr="00B05B1A">
        <w:rPr>
          <w:b/>
          <w:bCs w:val="0"/>
          <w:caps w:val="0"/>
        </w:rPr>
        <w:fldChar w:fldCharType="begin"/>
      </w:r>
      <w:r w:rsidRPr="00B05B1A">
        <w:rPr>
          <w:b/>
          <w:bCs w:val="0"/>
          <w:caps w:val="0"/>
        </w:rPr>
        <w:instrText xml:space="preserve"> TOC \o "1-3" \h \z \u </w:instrText>
      </w:r>
      <w:r w:rsidRPr="00B05B1A">
        <w:rPr>
          <w:b/>
          <w:bCs w:val="0"/>
          <w:caps w:val="0"/>
        </w:rPr>
        <w:fldChar w:fldCharType="separate"/>
      </w:r>
      <w:hyperlink w:anchor="_Toc494372154" w:history="1">
        <w:r w:rsidR="00976413" w:rsidRPr="00B7548C">
          <w:rPr>
            <w:rStyle w:val="Hyperlink"/>
            <w:noProof/>
          </w:rPr>
          <w:t>I VISPĀRĪGĀ INFORMĀCIJA</w:t>
        </w:r>
        <w:r w:rsidR="00976413">
          <w:rPr>
            <w:noProof/>
            <w:webHidden/>
          </w:rPr>
          <w:tab/>
        </w:r>
        <w:r w:rsidR="00976413">
          <w:rPr>
            <w:noProof/>
            <w:webHidden/>
          </w:rPr>
          <w:fldChar w:fldCharType="begin"/>
        </w:r>
        <w:r w:rsidR="00976413">
          <w:rPr>
            <w:noProof/>
            <w:webHidden/>
          </w:rPr>
          <w:instrText xml:space="preserve"> PAGEREF _Toc494372154 \h </w:instrText>
        </w:r>
        <w:r w:rsidR="00976413">
          <w:rPr>
            <w:noProof/>
            <w:webHidden/>
          </w:rPr>
        </w:r>
        <w:r w:rsidR="00976413">
          <w:rPr>
            <w:noProof/>
            <w:webHidden/>
          </w:rPr>
          <w:fldChar w:fldCharType="separate"/>
        </w:r>
        <w:r w:rsidR="0035359A">
          <w:rPr>
            <w:noProof/>
            <w:webHidden/>
          </w:rPr>
          <w:t>3</w:t>
        </w:r>
        <w:r w:rsidR="00976413">
          <w:rPr>
            <w:noProof/>
            <w:webHidden/>
          </w:rPr>
          <w:fldChar w:fldCharType="end"/>
        </w:r>
      </w:hyperlink>
    </w:p>
    <w:p w14:paraId="388A0308" w14:textId="77777777" w:rsidR="00976413" w:rsidRDefault="000950D8">
      <w:pPr>
        <w:pStyle w:val="TOC1"/>
        <w:tabs>
          <w:tab w:val="right" w:leader="dot" w:pos="9628"/>
        </w:tabs>
        <w:rPr>
          <w:rFonts w:asciiTheme="minorHAnsi" w:eastAsiaTheme="minorEastAsia" w:hAnsiTheme="minorHAnsi" w:cstheme="minorBidi"/>
          <w:bCs w:val="0"/>
          <w:caps w:val="0"/>
          <w:noProof/>
          <w:sz w:val="22"/>
          <w:szCs w:val="22"/>
          <w:lang w:eastAsia="lv-LV"/>
        </w:rPr>
      </w:pPr>
      <w:hyperlink w:anchor="_Toc494372155" w:history="1">
        <w:r w:rsidR="00976413" w:rsidRPr="00B7548C">
          <w:rPr>
            <w:rStyle w:val="Hyperlink"/>
            <w:noProof/>
          </w:rPr>
          <w:t>II piedāvājuma iesniegšanas vieta, datums, laiks un kārtība</w:t>
        </w:r>
        <w:r w:rsidR="00976413">
          <w:rPr>
            <w:noProof/>
            <w:webHidden/>
          </w:rPr>
          <w:tab/>
        </w:r>
        <w:r w:rsidR="00976413">
          <w:rPr>
            <w:noProof/>
            <w:webHidden/>
          </w:rPr>
          <w:fldChar w:fldCharType="begin"/>
        </w:r>
        <w:r w:rsidR="00976413">
          <w:rPr>
            <w:noProof/>
            <w:webHidden/>
          </w:rPr>
          <w:instrText xml:space="preserve"> PAGEREF _Toc494372155 \h </w:instrText>
        </w:r>
        <w:r w:rsidR="00976413">
          <w:rPr>
            <w:noProof/>
            <w:webHidden/>
          </w:rPr>
        </w:r>
        <w:r w:rsidR="00976413">
          <w:rPr>
            <w:noProof/>
            <w:webHidden/>
          </w:rPr>
          <w:fldChar w:fldCharType="separate"/>
        </w:r>
        <w:r w:rsidR="0035359A">
          <w:rPr>
            <w:noProof/>
            <w:webHidden/>
          </w:rPr>
          <w:t>4</w:t>
        </w:r>
        <w:r w:rsidR="00976413">
          <w:rPr>
            <w:noProof/>
            <w:webHidden/>
          </w:rPr>
          <w:fldChar w:fldCharType="end"/>
        </w:r>
      </w:hyperlink>
    </w:p>
    <w:p w14:paraId="21A30EEB" w14:textId="77777777" w:rsidR="00976413" w:rsidRDefault="000950D8">
      <w:pPr>
        <w:pStyle w:val="TOC1"/>
        <w:tabs>
          <w:tab w:val="right" w:leader="dot" w:pos="9628"/>
        </w:tabs>
        <w:rPr>
          <w:rFonts w:asciiTheme="minorHAnsi" w:eastAsiaTheme="minorEastAsia" w:hAnsiTheme="minorHAnsi" w:cstheme="minorBidi"/>
          <w:bCs w:val="0"/>
          <w:caps w:val="0"/>
          <w:noProof/>
          <w:sz w:val="22"/>
          <w:szCs w:val="22"/>
          <w:lang w:eastAsia="lv-LV"/>
        </w:rPr>
      </w:pPr>
      <w:hyperlink w:anchor="_Toc494372156" w:history="1">
        <w:r w:rsidR="00976413" w:rsidRPr="00B7548C">
          <w:rPr>
            <w:rStyle w:val="Hyperlink"/>
            <w:noProof/>
          </w:rPr>
          <w:t>III Prasības piedāvājuma noformējumam un iesniegšanai</w:t>
        </w:r>
        <w:r w:rsidR="00976413">
          <w:rPr>
            <w:noProof/>
            <w:webHidden/>
          </w:rPr>
          <w:tab/>
        </w:r>
        <w:r w:rsidR="00976413">
          <w:rPr>
            <w:noProof/>
            <w:webHidden/>
          </w:rPr>
          <w:fldChar w:fldCharType="begin"/>
        </w:r>
        <w:r w:rsidR="00976413">
          <w:rPr>
            <w:noProof/>
            <w:webHidden/>
          </w:rPr>
          <w:instrText xml:space="preserve"> PAGEREF _Toc494372156 \h </w:instrText>
        </w:r>
        <w:r w:rsidR="00976413">
          <w:rPr>
            <w:noProof/>
            <w:webHidden/>
          </w:rPr>
        </w:r>
        <w:r w:rsidR="00976413">
          <w:rPr>
            <w:noProof/>
            <w:webHidden/>
          </w:rPr>
          <w:fldChar w:fldCharType="separate"/>
        </w:r>
        <w:r w:rsidR="0035359A">
          <w:rPr>
            <w:noProof/>
            <w:webHidden/>
          </w:rPr>
          <w:t>4</w:t>
        </w:r>
        <w:r w:rsidR="00976413">
          <w:rPr>
            <w:noProof/>
            <w:webHidden/>
          </w:rPr>
          <w:fldChar w:fldCharType="end"/>
        </w:r>
      </w:hyperlink>
    </w:p>
    <w:p w14:paraId="07800C04" w14:textId="77777777" w:rsidR="00976413" w:rsidRDefault="000950D8">
      <w:pPr>
        <w:pStyle w:val="TOC1"/>
        <w:tabs>
          <w:tab w:val="right" w:leader="dot" w:pos="9628"/>
        </w:tabs>
        <w:rPr>
          <w:rFonts w:asciiTheme="minorHAnsi" w:eastAsiaTheme="minorEastAsia" w:hAnsiTheme="minorHAnsi" w:cstheme="minorBidi"/>
          <w:bCs w:val="0"/>
          <w:caps w:val="0"/>
          <w:noProof/>
          <w:sz w:val="22"/>
          <w:szCs w:val="22"/>
          <w:lang w:eastAsia="lv-LV"/>
        </w:rPr>
      </w:pPr>
      <w:hyperlink w:anchor="_Toc494372157" w:history="1">
        <w:r w:rsidR="00976413" w:rsidRPr="00B7548C">
          <w:rPr>
            <w:rStyle w:val="Hyperlink"/>
            <w:noProof/>
          </w:rPr>
          <w:t>IV PRETENDENTU IZSLĒGŠANAS NOSACĪJUMI</w:t>
        </w:r>
        <w:r w:rsidR="00976413">
          <w:rPr>
            <w:noProof/>
            <w:webHidden/>
          </w:rPr>
          <w:tab/>
        </w:r>
        <w:r w:rsidR="00976413">
          <w:rPr>
            <w:noProof/>
            <w:webHidden/>
          </w:rPr>
          <w:fldChar w:fldCharType="begin"/>
        </w:r>
        <w:r w:rsidR="00976413">
          <w:rPr>
            <w:noProof/>
            <w:webHidden/>
          </w:rPr>
          <w:instrText xml:space="preserve"> PAGEREF _Toc494372157 \h </w:instrText>
        </w:r>
        <w:r w:rsidR="00976413">
          <w:rPr>
            <w:noProof/>
            <w:webHidden/>
          </w:rPr>
        </w:r>
        <w:r w:rsidR="00976413">
          <w:rPr>
            <w:noProof/>
            <w:webHidden/>
          </w:rPr>
          <w:fldChar w:fldCharType="separate"/>
        </w:r>
        <w:r w:rsidR="0035359A">
          <w:rPr>
            <w:noProof/>
            <w:webHidden/>
          </w:rPr>
          <w:t>5</w:t>
        </w:r>
        <w:r w:rsidR="00976413">
          <w:rPr>
            <w:noProof/>
            <w:webHidden/>
          </w:rPr>
          <w:fldChar w:fldCharType="end"/>
        </w:r>
      </w:hyperlink>
    </w:p>
    <w:p w14:paraId="5659A33C" w14:textId="77777777" w:rsidR="00976413" w:rsidRDefault="000950D8">
      <w:pPr>
        <w:pStyle w:val="TOC1"/>
        <w:tabs>
          <w:tab w:val="right" w:leader="dot" w:pos="9628"/>
        </w:tabs>
        <w:rPr>
          <w:rFonts w:asciiTheme="minorHAnsi" w:eastAsiaTheme="minorEastAsia" w:hAnsiTheme="minorHAnsi" w:cstheme="minorBidi"/>
          <w:bCs w:val="0"/>
          <w:caps w:val="0"/>
          <w:noProof/>
          <w:sz w:val="22"/>
          <w:szCs w:val="22"/>
          <w:lang w:eastAsia="lv-LV"/>
        </w:rPr>
      </w:pPr>
      <w:hyperlink w:anchor="_Toc494372158" w:history="1">
        <w:r w:rsidR="00976413" w:rsidRPr="00B7548C">
          <w:rPr>
            <w:rStyle w:val="Hyperlink"/>
            <w:noProof/>
          </w:rPr>
          <w:t>V Pretendenta kvalifikācijas prasības un iesniedzamie dokumenti</w:t>
        </w:r>
        <w:r w:rsidR="00976413">
          <w:rPr>
            <w:noProof/>
            <w:webHidden/>
          </w:rPr>
          <w:tab/>
        </w:r>
        <w:r w:rsidR="00976413">
          <w:rPr>
            <w:noProof/>
            <w:webHidden/>
          </w:rPr>
          <w:fldChar w:fldCharType="begin"/>
        </w:r>
        <w:r w:rsidR="00976413">
          <w:rPr>
            <w:noProof/>
            <w:webHidden/>
          </w:rPr>
          <w:instrText xml:space="preserve"> PAGEREF _Toc494372158 \h </w:instrText>
        </w:r>
        <w:r w:rsidR="00976413">
          <w:rPr>
            <w:noProof/>
            <w:webHidden/>
          </w:rPr>
        </w:r>
        <w:r w:rsidR="00976413">
          <w:rPr>
            <w:noProof/>
            <w:webHidden/>
          </w:rPr>
          <w:fldChar w:fldCharType="separate"/>
        </w:r>
        <w:r w:rsidR="0035359A">
          <w:rPr>
            <w:noProof/>
            <w:webHidden/>
          </w:rPr>
          <w:t>5</w:t>
        </w:r>
        <w:r w:rsidR="00976413">
          <w:rPr>
            <w:noProof/>
            <w:webHidden/>
          </w:rPr>
          <w:fldChar w:fldCharType="end"/>
        </w:r>
      </w:hyperlink>
    </w:p>
    <w:p w14:paraId="47D80DF6" w14:textId="77777777" w:rsidR="00976413" w:rsidRDefault="000950D8">
      <w:pPr>
        <w:pStyle w:val="TOC1"/>
        <w:tabs>
          <w:tab w:val="right" w:leader="dot" w:pos="9628"/>
        </w:tabs>
        <w:rPr>
          <w:rFonts w:asciiTheme="minorHAnsi" w:eastAsiaTheme="minorEastAsia" w:hAnsiTheme="minorHAnsi" w:cstheme="minorBidi"/>
          <w:bCs w:val="0"/>
          <w:caps w:val="0"/>
          <w:noProof/>
          <w:sz w:val="22"/>
          <w:szCs w:val="22"/>
          <w:lang w:eastAsia="lv-LV"/>
        </w:rPr>
      </w:pPr>
      <w:hyperlink w:anchor="_Toc494372159" w:history="1">
        <w:r w:rsidR="00976413" w:rsidRPr="00B7548C">
          <w:rPr>
            <w:rStyle w:val="Hyperlink"/>
            <w:noProof/>
          </w:rPr>
          <w:t>VI Piedāvājumu vērtēšana un izvēles kritēriji</w:t>
        </w:r>
        <w:r w:rsidR="00976413">
          <w:rPr>
            <w:noProof/>
            <w:webHidden/>
          </w:rPr>
          <w:tab/>
        </w:r>
        <w:r w:rsidR="00976413">
          <w:rPr>
            <w:noProof/>
            <w:webHidden/>
          </w:rPr>
          <w:fldChar w:fldCharType="begin"/>
        </w:r>
        <w:r w:rsidR="00976413">
          <w:rPr>
            <w:noProof/>
            <w:webHidden/>
          </w:rPr>
          <w:instrText xml:space="preserve"> PAGEREF _Toc494372159 \h </w:instrText>
        </w:r>
        <w:r w:rsidR="00976413">
          <w:rPr>
            <w:noProof/>
            <w:webHidden/>
          </w:rPr>
        </w:r>
        <w:r w:rsidR="00976413">
          <w:rPr>
            <w:noProof/>
            <w:webHidden/>
          </w:rPr>
          <w:fldChar w:fldCharType="separate"/>
        </w:r>
        <w:r w:rsidR="0035359A">
          <w:rPr>
            <w:noProof/>
            <w:webHidden/>
          </w:rPr>
          <w:t>7</w:t>
        </w:r>
        <w:r w:rsidR="00976413">
          <w:rPr>
            <w:noProof/>
            <w:webHidden/>
          </w:rPr>
          <w:fldChar w:fldCharType="end"/>
        </w:r>
      </w:hyperlink>
    </w:p>
    <w:p w14:paraId="469C760D" w14:textId="77777777" w:rsidR="00976413" w:rsidRDefault="000950D8">
      <w:pPr>
        <w:pStyle w:val="TOC1"/>
        <w:tabs>
          <w:tab w:val="right" w:leader="dot" w:pos="9628"/>
        </w:tabs>
        <w:rPr>
          <w:rFonts w:asciiTheme="minorHAnsi" w:eastAsiaTheme="minorEastAsia" w:hAnsiTheme="minorHAnsi" w:cstheme="minorBidi"/>
          <w:bCs w:val="0"/>
          <w:caps w:val="0"/>
          <w:noProof/>
          <w:sz w:val="22"/>
          <w:szCs w:val="22"/>
          <w:lang w:eastAsia="lv-LV"/>
        </w:rPr>
      </w:pPr>
      <w:hyperlink w:anchor="_Toc494372160" w:history="1">
        <w:r w:rsidR="00976413" w:rsidRPr="00B7548C">
          <w:rPr>
            <w:rStyle w:val="Hyperlink"/>
            <w:noProof/>
          </w:rPr>
          <w:t>VII IEPIRKUMA REZULTĀTU IZZIŅOŠANA UN līguma slēgšana</w:t>
        </w:r>
        <w:r w:rsidR="00976413">
          <w:rPr>
            <w:noProof/>
            <w:webHidden/>
          </w:rPr>
          <w:tab/>
        </w:r>
        <w:r w:rsidR="00976413">
          <w:rPr>
            <w:noProof/>
            <w:webHidden/>
          </w:rPr>
          <w:fldChar w:fldCharType="begin"/>
        </w:r>
        <w:r w:rsidR="00976413">
          <w:rPr>
            <w:noProof/>
            <w:webHidden/>
          </w:rPr>
          <w:instrText xml:space="preserve"> PAGEREF _Toc494372160 \h </w:instrText>
        </w:r>
        <w:r w:rsidR="00976413">
          <w:rPr>
            <w:noProof/>
            <w:webHidden/>
          </w:rPr>
        </w:r>
        <w:r w:rsidR="00976413">
          <w:rPr>
            <w:noProof/>
            <w:webHidden/>
          </w:rPr>
          <w:fldChar w:fldCharType="separate"/>
        </w:r>
        <w:r w:rsidR="0035359A">
          <w:rPr>
            <w:noProof/>
            <w:webHidden/>
          </w:rPr>
          <w:t>7</w:t>
        </w:r>
        <w:r w:rsidR="00976413">
          <w:rPr>
            <w:noProof/>
            <w:webHidden/>
          </w:rPr>
          <w:fldChar w:fldCharType="end"/>
        </w:r>
      </w:hyperlink>
    </w:p>
    <w:p w14:paraId="7B69A8D6" w14:textId="77777777" w:rsidR="00976413" w:rsidRDefault="000950D8">
      <w:pPr>
        <w:pStyle w:val="TOC1"/>
        <w:tabs>
          <w:tab w:val="right" w:leader="dot" w:pos="9628"/>
        </w:tabs>
        <w:rPr>
          <w:rFonts w:asciiTheme="minorHAnsi" w:eastAsiaTheme="minorEastAsia" w:hAnsiTheme="minorHAnsi" w:cstheme="minorBidi"/>
          <w:bCs w:val="0"/>
          <w:caps w:val="0"/>
          <w:noProof/>
          <w:sz w:val="22"/>
          <w:szCs w:val="22"/>
          <w:lang w:eastAsia="lv-LV"/>
        </w:rPr>
      </w:pPr>
      <w:hyperlink w:anchor="_Toc494372161" w:history="1">
        <w:r w:rsidR="00976413" w:rsidRPr="00B7548C">
          <w:rPr>
            <w:rStyle w:val="Hyperlink"/>
            <w:noProof/>
          </w:rPr>
          <w:t>VIII PIELIKUMI</w:t>
        </w:r>
        <w:r w:rsidR="00976413">
          <w:rPr>
            <w:noProof/>
            <w:webHidden/>
          </w:rPr>
          <w:tab/>
        </w:r>
        <w:r w:rsidR="00976413">
          <w:rPr>
            <w:noProof/>
            <w:webHidden/>
          </w:rPr>
          <w:fldChar w:fldCharType="begin"/>
        </w:r>
        <w:r w:rsidR="00976413">
          <w:rPr>
            <w:noProof/>
            <w:webHidden/>
          </w:rPr>
          <w:instrText xml:space="preserve"> PAGEREF _Toc494372161 \h </w:instrText>
        </w:r>
        <w:r w:rsidR="00976413">
          <w:rPr>
            <w:noProof/>
            <w:webHidden/>
          </w:rPr>
        </w:r>
        <w:r w:rsidR="00976413">
          <w:rPr>
            <w:noProof/>
            <w:webHidden/>
          </w:rPr>
          <w:fldChar w:fldCharType="separate"/>
        </w:r>
        <w:r w:rsidR="0035359A">
          <w:rPr>
            <w:noProof/>
            <w:webHidden/>
          </w:rPr>
          <w:t>8</w:t>
        </w:r>
        <w:r w:rsidR="00976413">
          <w:rPr>
            <w:noProof/>
            <w:webHidden/>
          </w:rPr>
          <w:fldChar w:fldCharType="end"/>
        </w:r>
      </w:hyperlink>
    </w:p>
    <w:p w14:paraId="1F7F0AF6" w14:textId="77777777" w:rsidR="00976413" w:rsidRDefault="000950D8">
      <w:pPr>
        <w:pStyle w:val="TOC1"/>
        <w:tabs>
          <w:tab w:val="right" w:leader="dot" w:pos="9628"/>
        </w:tabs>
        <w:rPr>
          <w:rFonts w:asciiTheme="minorHAnsi" w:eastAsiaTheme="minorEastAsia" w:hAnsiTheme="minorHAnsi" w:cstheme="minorBidi"/>
          <w:bCs w:val="0"/>
          <w:caps w:val="0"/>
          <w:noProof/>
          <w:sz w:val="22"/>
          <w:szCs w:val="22"/>
          <w:lang w:eastAsia="lv-LV"/>
        </w:rPr>
      </w:pPr>
      <w:hyperlink w:anchor="_Toc494372162" w:history="1">
        <w:r w:rsidR="00976413" w:rsidRPr="00B7548C">
          <w:rPr>
            <w:rStyle w:val="Hyperlink"/>
            <w:noProof/>
          </w:rPr>
          <w:t>Pieteikums par piedalīšanos iepirkumā</w:t>
        </w:r>
        <w:r w:rsidR="00976413">
          <w:rPr>
            <w:noProof/>
            <w:webHidden/>
          </w:rPr>
          <w:tab/>
        </w:r>
        <w:r w:rsidR="00976413">
          <w:rPr>
            <w:noProof/>
            <w:webHidden/>
          </w:rPr>
          <w:fldChar w:fldCharType="begin"/>
        </w:r>
        <w:r w:rsidR="00976413">
          <w:rPr>
            <w:noProof/>
            <w:webHidden/>
          </w:rPr>
          <w:instrText xml:space="preserve"> PAGEREF _Toc494372162 \h </w:instrText>
        </w:r>
        <w:r w:rsidR="00976413">
          <w:rPr>
            <w:noProof/>
            <w:webHidden/>
          </w:rPr>
        </w:r>
        <w:r w:rsidR="00976413">
          <w:rPr>
            <w:noProof/>
            <w:webHidden/>
          </w:rPr>
          <w:fldChar w:fldCharType="separate"/>
        </w:r>
        <w:r w:rsidR="0035359A">
          <w:rPr>
            <w:noProof/>
            <w:webHidden/>
          </w:rPr>
          <w:t>9</w:t>
        </w:r>
        <w:r w:rsidR="00976413">
          <w:rPr>
            <w:noProof/>
            <w:webHidden/>
          </w:rPr>
          <w:fldChar w:fldCharType="end"/>
        </w:r>
      </w:hyperlink>
    </w:p>
    <w:p w14:paraId="67D44486" w14:textId="77777777" w:rsidR="00976413" w:rsidRDefault="000950D8">
      <w:pPr>
        <w:pStyle w:val="TOC1"/>
        <w:tabs>
          <w:tab w:val="right" w:leader="dot" w:pos="9628"/>
        </w:tabs>
        <w:rPr>
          <w:rFonts w:asciiTheme="minorHAnsi" w:eastAsiaTheme="minorEastAsia" w:hAnsiTheme="minorHAnsi" w:cstheme="minorBidi"/>
          <w:bCs w:val="0"/>
          <w:caps w:val="0"/>
          <w:noProof/>
          <w:sz w:val="22"/>
          <w:szCs w:val="22"/>
          <w:lang w:eastAsia="lv-LV"/>
        </w:rPr>
      </w:pPr>
      <w:hyperlink w:anchor="_Toc494372163" w:history="1">
        <w:r w:rsidR="00976413" w:rsidRPr="00B7548C">
          <w:rPr>
            <w:rStyle w:val="Hyperlink"/>
            <w:noProof/>
          </w:rPr>
          <w:t>Tehniskā specifikācija UN TEHNISKAIS PIEDĀVĀJUMS</w:t>
        </w:r>
        <w:r w:rsidR="00976413">
          <w:rPr>
            <w:noProof/>
            <w:webHidden/>
          </w:rPr>
          <w:tab/>
        </w:r>
        <w:r w:rsidR="00976413">
          <w:rPr>
            <w:noProof/>
            <w:webHidden/>
          </w:rPr>
          <w:fldChar w:fldCharType="begin"/>
        </w:r>
        <w:r w:rsidR="00976413">
          <w:rPr>
            <w:noProof/>
            <w:webHidden/>
          </w:rPr>
          <w:instrText xml:space="preserve"> PAGEREF _Toc494372163 \h </w:instrText>
        </w:r>
        <w:r w:rsidR="00976413">
          <w:rPr>
            <w:noProof/>
            <w:webHidden/>
          </w:rPr>
        </w:r>
        <w:r w:rsidR="00976413">
          <w:rPr>
            <w:noProof/>
            <w:webHidden/>
          </w:rPr>
          <w:fldChar w:fldCharType="separate"/>
        </w:r>
        <w:r w:rsidR="0035359A">
          <w:rPr>
            <w:noProof/>
            <w:webHidden/>
          </w:rPr>
          <w:t>10</w:t>
        </w:r>
        <w:r w:rsidR="00976413">
          <w:rPr>
            <w:noProof/>
            <w:webHidden/>
          </w:rPr>
          <w:fldChar w:fldCharType="end"/>
        </w:r>
      </w:hyperlink>
    </w:p>
    <w:p w14:paraId="5555BB9E" w14:textId="77777777" w:rsidR="00976413" w:rsidRDefault="000950D8">
      <w:pPr>
        <w:pStyle w:val="TOC1"/>
        <w:tabs>
          <w:tab w:val="right" w:leader="dot" w:pos="9628"/>
        </w:tabs>
        <w:rPr>
          <w:rFonts w:asciiTheme="minorHAnsi" w:eastAsiaTheme="minorEastAsia" w:hAnsiTheme="minorHAnsi" w:cstheme="minorBidi"/>
          <w:bCs w:val="0"/>
          <w:caps w:val="0"/>
          <w:noProof/>
          <w:sz w:val="22"/>
          <w:szCs w:val="22"/>
          <w:lang w:eastAsia="lv-LV"/>
        </w:rPr>
      </w:pPr>
      <w:hyperlink w:anchor="_Toc494372164" w:history="1">
        <w:r w:rsidR="00976413" w:rsidRPr="00B7548C">
          <w:rPr>
            <w:rStyle w:val="Hyperlink"/>
            <w:noProof/>
          </w:rPr>
          <w:t>Finanšu piedāvājums</w:t>
        </w:r>
        <w:r w:rsidR="00976413">
          <w:rPr>
            <w:noProof/>
            <w:webHidden/>
          </w:rPr>
          <w:tab/>
        </w:r>
        <w:r w:rsidR="00976413">
          <w:rPr>
            <w:noProof/>
            <w:webHidden/>
          </w:rPr>
          <w:fldChar w:fldCharType="begin"/>
        </w:r>
        <w:r w:rsidR="00976413">
          <w:rPr>
            <w:noProof/>
            <w:webHidden/>
          </w:rPr>
          <w:instrText xml:space="preserve"> PAGEREF _Toc494372164 \h </w:instrText>
        </w:r>
        <w:r w:rsidR="00976413">
          <w:rPr>
            <w:noProof/>
            <w:webHidden/>
          </w:rPr>
        </w:r>
        <w:r w:rsidR="00976413">
          <w:rPr>
            <w:noProof/>
            <w:webHidden/>
          </w:rPr>
          <w:fldChar w:fldCharType="separate"/>
        </w:r>
        <w:r w:rsidR="0035359A">
          <w:rPr>
            <w:noProof/>
            <w:webHidden/>
          </w:rPr>
          <w:t>13</w:t>
        </w:r>
        <w:r w:rsidR="00976413">
          <w:rPr>
            <w:noProof/>
            <w:webHidden/>
          </w:rPr>
          <w:fldChar w:fldCharType="end"/>
        </w:r>
      </w:hyperlink>
    </w:p>
    <w:p w14:paraId="550B8EAA" w14:textId="77777777" w:rsidR="00976413" w:rsidRDefault="000950D8">
      <w:pPr>
        <w:pStyle w:val="TOC1"/>
        <w:tabs>
          <w:tab w:val="right" w:leader="dot" w:pos="9628"/>
        </w:tabs>
        <w:rPr>
          <w:rFonts w:asciiTheme="minorHAnsi" w:eastAsiaTheme="minorEastAsia" w:hAnsiTheme="minorHAnsi" w:cstheme="minorBidi"/>
          <w:bCs w:val="0"/>
          <w:caps w:val="0"/>
          <w:noProof/>
          <w:sz w:val="22"/>
          <w:szCs w:val="22"/>
          <w:lang w:eastAsia="lv-LV"/>
        </w:rPr>
      </w:pPr>
      <w:hyperlink w:anchor="_Toc494372165" w:history="1">
        <w:r w:rsidR="00976413" w:rsidRPr="00B7548C">
          <w:rPr>
            <w:rStyle w:val="Hyperlink"/>
            <w:noProof/>
          </w:rPr>
          <w:t>Iepikuma Līguma projekts</w:t>
        </w:r>
        <w:r w:rsidR="00976413">
          <w:rPr>
            <w:noProof/>
            <w:webHidden/>
          </w:rPr>
          <w:tab/>
        </w:r>
        <w:r w:rsidR="00976413">
          <w:rPr>
            <w:noProof/>
            <w:webHidden/>
          </w:rPr>
          <w:fldChar w:fldCharType="begin"/>
        </w:r>
        <w:r w:rsidR="00976413">
          <w:rPr>
            <w:noProof/>
            <w:webHidden/>
          </w:rPr>
          <w:instrText xml:space="preserve"> PAGEREF _Toc494372165 \h </w:instrText>
        </w:r>
        <w:r w:rsidR="00976413">
          <w:rPr>
            <w:noProof/>
            <w:webHidden/>
          </w:rPr>
        </w:r>
        <w:r w:rsidR="00976413">
          <w:rPr>
            <w:noProof/>
            <w:webHidden/>
          </w:rPr>
          <w:fldChar w:fldCharType="separate"/>
        </w:r>
        <w:r w:rsidR="0035359A">
          <w:rPr>
            <w:noProof/>
            <w:webHidden/>
          </w:rPr>
          <w:t>16</w:t>
        </w:r>
        <w:r w:rsidR="00976413">
          <w:rPr>
            <w:noProof/>
            <w:webHidden/>
          </w:rPr>
          <w:fldChar w:fldCharType="end"/>
        </w:r>
      </w:hyperlink>
    </w:p>
    <w:p w14:paraId="7E961C81" w14:textId="77777777" w:rsidR="00531C0B" w:rsidRDefault="00531C0B" w:rsidP="00531C0B">
      <w:pPr>
        <w:jc w:val="center"/>
      </w:pPr>
      <w:r w:rsidRPr="00B05B1A">
        <w:fldChar w:fldCharType="end"/>
      </w:r>
    </w:p>
    <w:p w14:paraId="5FD08902" w14:textId="77777777" w:rsidR="00531C0B" w:rsidRDefault="00531C0B" w:rsidP="00531C0B"/>
    <w:p w14:paraId="5E24ED36" w14:textId="77777777" w:rsidR="00531C0B" w:rsidRDefault="00531C0B" w:rsidP="00531C0B"/>
    <w:p w14:paraId="49AD2881" w14:textId="77777777" w:rsidR="00531C0B" w:rsidRDefault="00531C0B" w:rsidP="00531C0B"/>
    <w:p w14:paraId="12F7A852" w14:textId="77777777" w:rsidR="00531C0B" w:rsidRDefault="00531C0B" w:rsidP="00531C0B"/>
    <w:p w14:paraId="420101E5" w14:textId="77777777" w:rsidR="00531C0B" w:rsidRDefault="00531C0B" w:rsidP="00531C0B"/>
    <w:p w14:paraId="3BB27932" w14:textId="77777777" w:rsidR="00531C0B" w:rsidRDefault="00531C0B" w:rsidP="00531C0B"/>
    <w:p w14:paraId="48E0462F" w14:textId="77777777" w:rsidR="00531C0B" w:rsidRDefault="00531C0B" w:rsidP="00531C0B"/>
    <w:p w14:paraId="5EF15CCD" w14:textId="77777777" w:rsidR="00531C0B" w:rsidRDefault="00531C0B" w:rsidP="00531C0B"/>
    <w:p w14:paraId="6C821B9B" w14:textId="77777777" w:rsidR="00531C0B" w:rsidRDefault="00531C0B" w:rsidP="00531C0B"/>
    <w:p w14:paraId="566A022B" w14:textId="77777777" w:rsidR="00531C0B" w:rsidRDefault="00531C0B" w:rsidP="00531C0B"/>
    <w:p w14:paraId="3BE20503" w14:textId="77777777" w:rsidR="00531C0B" w:rsidRDefault="00531C0B" w:rsidP="00531C0B"/>
    <w:p w14:paraId="68E71250" w14:textId="77777777" w:rsidR="00531C0B" w:rsidRDefault="00531C0B" w:rsidP="00531C0B"/>
    <w:p w14:paraId="03B6792F" w14:textId="77777777" w:rsidR="00531C0B" w:rsidRDefault="00531C0B" w:rsidP="00531C0B"/>
    <w:p w14:paraId="0A53A5B1" w14:textId="77777777" w:rsidR="000E79D3" w:rsidRDefault="000E79D3" w:rsidP="00531C0B"/>
    <w:p w14:paraId="460831D2" w14:textId="77777777" w:rsidR="000E79D3" w:rsidRDefault="000E79D3" w:rsidP="00531C0B"/>
    <w:p w14:paraId="436C19CF" w14:textId="77777777" w:rsidR="000E79D3" w:rsidRDefault="000E79D3" w:rsidP="00531C0B"/>
    <w:p w14:paraId="2526EFD8" w14:textId="77777777" w:rsidR="000E79D3" w:rsidRDefault="000E79D3" w:rsidP="00531C0B"/>
    <w:p w14:paraId="654A3505" w14:textId="77777777" w:rsidR="00002C50" w:rsidRDefault="00002C50" w:rsidP="00531C0B"/>
    <w:p w14:paraId="6AE0F27B" w14:textId="77777777" w:rsidR="00002C50" w:rsidRDefault="00002C50" w:rsidP="00531C0B"/>
    <w:p w14:paraId="61CBFC8C" w14:textId="77777777" w:rsidR="000E79D3" w:rsidRDefault="000E79D3" w:rsidP="00531C0B"/>
    <w:p w14:paraId="69A460D9" w14:textId="77777777" w:rsidR="000E79D3" w:rsidRDefault="000E79D3" w:rsidP="00531C0B"/>
    <w:p w14:paraId="62244470" w14:textId="77777777" w:rsidR="00531C0B" w:rsidRDefault="00531C0B" w:rsidP="00531C0B"/>
    <w:p w14:paraId="24627433" w14:textId="77777777" w:rsidR="006633D7" w:rsidRDefault="006633D7" w:rsidP="00531C0B"/>
    <w:p w14:paraId="06154EEB" w14:textId="77777777" w:rsidR="00976413" w:rsidRDefault="00976413" w:rsidP="00531C0B"/>
    <w:p w14:paraId="70109780" w14:textId="77777777" w:rsidR="006633D7" w:rsidRDefault="006633D7" w:rsidP="00531C0B"/>
    <w:p w14:paraId="34154466" w14:textId="77777777" w:rsidR="00531C0B" w:rsidRDefault="00531C0B" w:rsidP="00531C0B"/>
    <w:p w14:paraId="2EEDD22D" w14:textId="77777777" w:rsidR="00531C0B" w:rsidRPr="000A4A8E" w:rsidRDefault="00531C0B" w:rsidP="00531C0B">
      <w:pPr>
        <w:pStyle w:val="Heading1"/>
        <w:jc w:val="center"/>
        <w:rPr>
          <w:rFonts w:ascii="Times New Roman" w:hAnsi="Times New Roman"/>
          <w:b w:val="0"/>
          <w:sz w:val="28"/>
          <w:szCs w:val="28"/>
        </w:rPr>
      </w:pPr>
      <w:bookmarkStart w:id="0" w:name="_Toc513436253"/>
      <w:bookmarkStart w:id="1" w:name="_Toc27980400"/>
      <w:bookmarkStart w:id="2" w:name="_Toc64201278"/>
      <w:bookmarkStart w:id="3" w:name="_Toc64201426"/>
      <w:bookmarkStart w:id="4" w:name="_Toc64201621"/>
      <w:bookmarkStart w:id="5" w:name="_Toc64264070"/>
      <w:bookmarkStart w:id="6" w:name="_Toc65454239"/>
      <w:bookmarkStart w:id="7" w:name="_Toc65862769"/>
      <w:bookmarkStart w:id="8" w:name="_Toc65956608"/>
      <w:bookmarkStart w:id="9" w:name="_Toc65967967"/>
      <w:bookmarkStart w:id="10" w:name="_Toc72766064"/>
      <w:bookmarkStart w:id="11" w:name="_Toc73116764"/>
      <w:bookmarkStart w:id="12" w:name="_Toc73116883"/>
      <w:bookmarkStart w:id="13" w:name="_Toc146350001"/>
      <w:bookmarkStart w:id="14" w:name="_Toc494372154"/>
      <w:r w:rsidRPr="00964878">
        <w:rPr>
          <w:rFonts w:ascii="Times New Roman" w:hAnsi="Times New Roman"/>
          <w:b w:val="0"/>
          <w:sz w:val="24"/>
          <w:szCs w:val="28"/>
        </w:rPr>
        <w:lastRenderedPageBreak/>
        <w:t>I VISPĀRĪGĀ INFORMĀCIJA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74A4C902" w14:textId="77777777" w:rsidR="00531C0B" w:rsidRPr="006D6DA2" w:rsidRDefault="00531C0B" w:rsidP="00531C0B">
      <w:pPr>
        <w:ind w:left="360"/>
        <w:jc w:val="center"/>
        <w:rPr>
          <w:b/>
          <w:bCs/>
        </w:rPr>
      </w:pPr>
    </w:p>
    <w:p w14:paraId="70C0488F" w14:textId="77777777" w:rsidR="00531C0B" w:rsidRPr="00DA5642" w:rsidRDefault="00531C0B" w:rsidP="00531C0B">
      <w:pPr>
        <w:numPr>
          <w:ilvl w:val="0"/>
          <w:numId w:val="1"/>
        </w:numPr>
        <w:jc w:val="both"/>
        <w:rPr>
          <w:bCs/>
        </w:rPr>
      </w:pPr>
      <w:r>
        <w:rPr>
          <w:bCs/>
        </w:rPr>
        <w:t xml:space="preserve">IEPIRKUMA </w:t>
      </w:r>
      <w:r w:rsidRPr="00B85D4E">
        <w:rPr>
          <w:bCs/>
        </w:rPr>
        <w:t xml:space="preserve">IDENTIFIKĀCIJAS </w:t>
      </w:r>
      <w:r w:rsidRPr="00DA5642">
        <w:rPr>
          <w:bCs/>
        </w:rPr>
        <w:t xml:space="preserve">NUMURS </w:t>
      </w:r>
    </w:p>
    <w:p w14:paraId="1BAC9973" w14:textId="538D0D20" w:rsidR="00531C0B" w:rsidRPr="00DA5642" w:rsidRDefault="00C1027B" w:rsidP="00531C0B">
      <w:pPr>
        <w:numPr>
          <w:ilvl w:val="1"/>
          <w:numId w:val="1"/>
        </w:numPr>
        <w:jc w:val="both"/>
      </w:pPr>
      <w:r>
        <w:t>Iepirkums LM VDI 2018</w:t>
      </w:r>
      <w:r w:rsidR="007A37DC" w:rsidRPr="00DA5642">
        <w:t>/</w:t>
      </w:r>
      <w:r>
        <w:t>1</w:t>
      </w:r>
      <w:r w:rsidR="00E401EE">
        <w:t>8</w:t>
      </w:r>
      <w:r w:rsidR="00DA5642" w:rsidRPr="00DA5642">
        <w:t xml:space="preserve"> </w:t>
      </w:r>
      <w:r w:rsidR="00531C0B" w:rsidRPr="00DA5642">
        <w:t xml:space="preserve"> </w:t>
      </w:r>
      <w:r w:rsidR="002A55CB" w:rsidRPr="00DA5642">
        <w:t>“</w:t>
      </w:r>
      <w:r w:rsidR="00DA5642" w:rsidRPr="00DA5642">
        <w:t>Valsts darba inspekcijas sauszemes transportlīdzekļu OCTA un KASKO apdrošināšana”</w:t>
      </w:r>
      <w:r w:rsidR="00531C0B" w:rsidRPr="00DA5642">
        <w:rPr>
          <w:caps/>
        </w:rPr>
        <w:t xml:space="preserve"> (</w:t>
      </w:r>
      <w:r w:rsidR="00531C0B" w:rsidRPr="00DA5642">
        <w:t>turpmāk – iepirkums</w:t>
      </w:r>
      <w:r w:rsidR="00531C0B" w:rsidRPr="00DA5642">
        <w:rPr>
          <w:caps/>
        </w:rPr>
        <w:t>).</w:t>
      </w:r>
    </w:p>
    <w:p w14:paraId="4787A239" w14:textId="77777777" w:rsidR="002F7A4B" w:rsidRPr="0004220E" w:rsidRDefault="00531C0B" w:rsidP="005853C0">
      <w:pPr>
        <w:numPr>
          <w:ilvl w:val="1"/>
          <w:numId w:val="1"/>
        </w:numPr>
        <w:jc w:val="both"/>
      </w:pPr>
      <w:r w:rsidRPr="0004220E">
        <w:t>Iepirkuma metode:</w:t>
      </w:r>
      <w:r w:rsidR="0063131E" w:rsidRPr="0004220E">
        <w:t xml:space="preserve"> </w:t>
      </w:r>
      <w:r w:rsidR="00B26EFA" w:rsidRPr="0004220E">
        <w:t xml:space="preserve">saskaņā ar </w:t>
      </w:r>
      <w:r w:rsidRPr="0004220E">
        <w:t xml:space="preserve">Publisko iepirkumu likuma (turpmāk – PIL) </w:t>
      </w:r>
      <w:r w:rsidR="00B26EFA" w:rsidRPr="0004220E">
        <w:t>9</w:t>
      </w:r>
      <w:r w:rsidR="00716C93" w:rsidRPr="0004220E">
        <w:t>.pantu.</w:t>
      </w:r>
    </w:p>
    <w:p w14:paraId="39674F8E" w14:textId="20F710FD" w:rsidR="002F7A4B" w:rsidRPr="0004220E" w:rsidRDefault="002F7A4B" w:rsidP="00CE69F4">
      <w:pPr>
        <w:numPr>
          <w:ilvl w:val="1"/>
          <w:numId w:val="4"/>
        </w:numPr>
        <w:jc w:val="both"/>
      </w:pPr>
      <w:r w:rsidRPr="0004220E">
        <w:rPr>
          <w:caps/>
        </w:rPr>
        <w:t>CPV KODS:</w:t>
      </w:r>
      <w:r w:rsidR="00DA5642" w:rsidRPr="00DA5642">
        <w:rPr>
          <w:caps/>
        </w:rPr>
        <w:t xml:space="preserve"> </w:t>
      </w:r>
      <w:r w:rsidR="00DA5642" w:rsidRPr="00942DB6">
        <w:rPr>
          <w:caps/>
        </w:rPr>
        <w:t>6651</w:t>
      </w:r>
      <w:r w:rsidR="00DA5642">
        <w:rPr>
          <w:caps/>
        </w:rPr>
        <w:t>6100-1</w:t>
      </w:r>
      <w:r w:rsidR="00DA5642" w:rsidRPr="00942DB6">
        <w:rPr>
          <w:caps/>
        </w:rPr>
        <w:t xml:space="preserve"> </w:t>
      </w:r>
      <w:r w:rsidR="00DA5642" w:rsidRPr="00942DB6">
        <w:t>(</w:t>
      </w:r>
      <w:r w:rsidR="00DA5642">
        <w:t>Mehānisko transportlīdzekļu īpašnieku civiltiesiskās atbildības apdrošināšanas pakalpojumi</w:t>
      </w:r>
      <w:r w:rsidR="00DA5642" w:rsidRPr="00942DB6">
        <w:t>)</w:t>
      </w:r>
    </w:p>
    <w:p w14:paraId="4B63D52D" w14:textId="77777777" w:rsidR="00531C0B" w:rsidRPr="00B85D4E" w:rsidRDefault="00531C0B" w:rsidP="00531C0B">
      <w:pPr>
        <w:numPr>
          <w:ilvl w:val="0"/>
          <w:numId w:val="1"/>
        </w:numPr>
        <w:spacing w:before="120"/>
        <w:jc w:val="both"/>
        <w:rPr>
          <w:bCs/>
        </w:rPr>
      </w:pPr>
      <w:r w:rsidRPr="00B85D4E">
        <w:rPr>
          <w:bCs/>
        </w:rPr>
        <w:t>PASŪTĪTĀJS</w:t>
      </w:r>
    </w:p>
    <w:p w14:paraId="4FF5E9FA" w14:textId="6B822A33" w:rsidR="00531C0B" w:rsidRDefault="00531C0B" w:rsidP="00531C0B">
      <w:pPr>
        <w:numPr>
          <w:ilvl w:val="1"/>
          <w:numId w:val="1"/>
        </w:numPr>
        <w:jc w:val="both"/>
      </w:pPr>
      <w:bookmarkStart w:id="15" w:name="_Ref288070510"/>
      <w:r>
        <w:t xml:space="preserve">Pasūtītājs ir </w:t>
      </w:r>
      <w:r w:rsidRPr="00B05B1A">
        <w:t xml:space="preserve">Valsts darba inspekcija (turpmāk – </w:t>
      </w:r>
      <w:r w:rsidR="002A55CB">
        <w:t xml:space="preserve">VDI vai </w:t>
      </w:r>
      <w:r>
        <w:t>Pasūtītājs</w:t>
      </w:r>
      <w:r w:rsidRPr="00B05B1A">
        <w:t>), adrese: Kr.</w:t>
      </w:r>
      <w:r w:rsidR="00822FA7">
        <w:t xml:space="preserve"> </w:t>
      </w:r>
      <w:r w:rsidRPr="00B05B1A">
        <w:t xml:space="preserve">Valdemāra iela 38 k-1, Rīga, LV-1010, tālr. 67021724, </w:t>
      </w:r>
      <w:smartTag w:uri="schemas-tilde-lv/tildestengine" w:element="veidnes">
        <w:smartTagPr>
          <w:attr w:name="id" w:val="-1"/>
          <w:attr w:name="baseform" w:val="fakss"/>
          <w:attr w:name="text" w:val="fakss"/>
        </w:smartTagPr>
        <w:r w:rsidRPr="00B05B1A">
          <w:t>fakss</w:t>
        </w:r>
      </w:smartTag>
      <w:r w:rsidRPr="00B05B1A">
        <w:t xml:space="preserve"> 67021718, reģistrācijas Nr.90000032077.</w:t>
      </w:r>
    </w:p>
    <w:p w14:paraId="281DF25D" w14:textId="77777777" w:rsidR="00531C0B" w:rsidRPr="00582478" w:rsidRDefault="00531C0B" w:rsidP="00531C0B">
      <w:pPr>
        <w:numPr>
          <w:ilvl w:val="1"/>
          <w:numId w:val="1"/>
        </w:numPr>
        <w:jc w:val="both"/>
      </w:pPr>
      <w:r w:rsidRPr="00B05B1A">
        <w:t xml:space="preserve">Iepirkumu organizē ar </w:t>
      </w:r>
      <w:r w:rsidR="002A55CB">
        <w:t>VDI</w:t>
      </w:r>
      <w:r w:rsidR="000D6DB2">
        <w:t xml:space="preserve"> </w:t>
      </w:r>
      <w:r w:rsidRPr="00B05B1A">
        <w:t xml:space="preserve">direktora rīkojumu </w:t>
      </w:r>
      <w:r w:rsidRPr="00D36C26">
        <w:t>apstiprināta Publisko iepirkumu komisija (turpmāk – Komisija).</w:t>
      </w:r>
    </w:p>
    <w:p w14:paraId="1FE7ABC2" w14:textId="77777777" w:rsidR="00531C0B" w:rsidRPr="00753344" w:rsidRDefault="00531C0B" w:rsidP="00531C0B">
      <w:pPr>
        <w:numPr>
          <w:ilvl w:val="0"/>
          <w:numId w:val="1"/>
        </w:numPr>
        <w:spacing w:before="120"/>
      </w:pPr>
      <w:r w:rsidRPr="00753344">
        <w:t>PASŪTĪTĀJA KONTAKTPERSONA</w:t>
      </w:r>
      <w:bookmarkEnd w:id="15"/>
    </w:p>
    <w:p w14:paraId="15B50061" w14:textId="40A76755" w:rsidR="00531C0B" w:rsidRPr="00095228" w:rsidRDefault="00531C0B" w:rsidP="00545C64">
      <w:pPr>
        <w:pStyle w:val="ListParagraph"/>
        <w:numPr>
          <w:ilvl w:val="1"/>
          <w:numId w:val="1"/>
        </w:numPr>
        <w:jc w:val="both"/>
      </w:pPr>
      <w:r w:rsidRPr="00753344">
        <w:t xml:space="preserve">Pasūtītāja kontaktpersona ir </w:t>
      </w:r>
      <w:r w:rsidR="00DA5642" w:rsidRPr="00942DB6">
        <w:t xml:space="preserve">VDI Finanšu un </w:t>
      </w:r>
      <w:r w:rsidR="00DA5642">
        <w:t>administratīvās nodaļas vadošā eksperte Anna Sauša</w:t>
      </w:r>
      <w:r w:rsidR="00DA5642" w:rsidRPr="00942DB6">
        <w:t xml:space="preserve">, tālr. </w:t>
      </w:r>
      <w:r w:rsidR="00C4534C">
        <w:t>67021724, e-</w:t>
      </w:r>
      <w:r w:rsidR="00DA5642">
        <w:t xml:space="preserve">pasts </w:t>
      </w:r>
      <w:hyperlink r:id="rId8" w:history="1">
        <w:r w:rsidR="00822FA7" w:rsidRPr="00095228">
          <w:rPr>
            <w:rStyle w:val="Hyperlink"/>
            <w:u w:val="none"/>
          </w:rPr>
          <w:t>Anna.Sausa@vdi.gov.lv</w:t>
        </w:r>
      </w:hyperlink>
      <w:r w:rsidR="00DA5642" w:rsidRPr="00095228">
        <w:t>.</w:t>
      </w:r>
    </w:p>
    <w:p w14:paraId="7B99C84E" w14:textId="1F90E3E0" w:rsidR="00822FA7" w:rsidRPr="00753344" w:rsidRDefault="00822FA7" w:rsidP="00545C64">
      <w:pPr>
        <w:pStyle w:val="ListParagraph"/>
        <w:numPr>
          <w:ilvl w:val="1"/>
          <w:numId w:val="1"/>
        </w:numPr>
        <w:jc w:val="both"/>
      </w:pPr>
      <w:r>
        <w:t xml:space="preserve">Rakstiski skaidrojumu pieprasījumu par iepirkuma noteikumiem ieinteresētā persona var nosūtīt pa faksu 67021718 vai uz e-pastu: </w:t>
      </w:r>
      <w:hyperlink r:id="rId9" w:history="1">
        <w:r w:rsidR="00C4534C" w:rsidRPr="00063725">
          <w:rPr>
            <w:rStyle w:val="Hyperlink"/>
          </w:rPr>
          <w:t>Andra.Auzina@vdi.gov.lv</w:t>
        </w:r>
      </w:hyperlink>
      <w:r w:rsidR="00C4534C">
        <w:t>, adresējot K</w:t>
      </w:r>
      <w:r>
        <w:t>omisijas priekšsēdētājai Andrai Auziņai.</w:t>
      </w:r>
    </w:p>
    <w:p w14:paraId="5BDC46FA" w14:textId="025D13D2" w:rsidR="00531C0B" w:rsidRPr="006F29CF" w:rsidRDefault="002A55CB" w:rsidP="00531C0B">
      <w:pPr>
        <w:numPr>
          <w:ilvl w:val="1"/>
          <w:numId w:val="1"/>
        </w:numPr>
        <w:jc w:val="both"/>
      </w:pPr>
      <w:r w:rsidRPr="00AE17DE">
        <w:t>Informācijas apmaiņa starp P</w:t>
      </w:r>
      <w:r>
        <w:t>asūtītāju un piegādātājiem vai p</w:t>
      </w:r>
      <w:r w:rsidRPr="00AE17DE">
        <w:t>retendentiem</w:t>
      </w:r>
      <w:r>
        <w:t xml:space="preserve"> (turpmāk – Pretendents/i)</w:t>
      </w:r>
      <w:r w:rsidRPr="00AE17DE">
        <w:t xml:space="preserve"> notiek rakstveidā pa pastu, pa faksu vai elektroniski, izmantojot kontaktpersonas elektronisko pasta adresi.</w:t>
      </w:r>
    </w:p>
    <w:p w14:paraId="2C9BD870" w14:textId="77777777" w:rsidR="00531C0B" w:rsidRPr="00753344" w:rsidRDefault="00531C0B" w:rsidP="00531C0B">
      <w:pPr>
        <w:pStyle w:val="BodyText"/>
        <w:widowControl/>
        <w:numPr>
          <w:ilvl w:val="0"/>
          <w:numId w:val="1"/>
        </w:numPr>
        <w:spacing w:before="120" w:after="0"/>
        <w:jc w:val="both"/>
        <w:rPr>
          <w:rFonts w:ascii="Times New Roman" w:hAnsi="Times New Roman"/>
          <w:bCs/>
          <w:lang w:val="lv-LV"/>
        </w:rPr>
      </w:pPr>
      <w:r w:rsidRPr="00753344">
        <w:rPr>
          <w:rFonts w:ascii="Times New Roman" w:hAnsi="Times New Roman"/>
          <w:bCs/>
          <w:lang w:val="lv-LV"/>
        </w:rPr>
        <w:t>IEPIRKUMA PRIEKŠMETS</w:t>
      </w:r>
    </w:p>
    <w:p w14:paraId="79C75901" w14:textId="1482D4E1" w:rsidR="00F52777" w:rsidRDefault="00C3773B" w:rsidP="00545C64">
      <w:pPr>
        <w:pStyle w:val="ListParagraph"/>
        <w:numPr>
          <w:ilvl w:val="1"/>
          <w:numId w:val="1"/>
        </w:numPr>
        <w:jc w:val="both"/>
      </w:pPr>
      <w:r w:rsidRPr="00942DB6">
        <w:t xml:space="preserve">VDI </w:t>
      </w:r>
      <w:r>
        <w:t xml:space="preserve">īpašumā esošo sauszemes transportlīdzekļu apdrošināšana – </w:t>
      </w:r>
      <w:r w:rsidRPr="001A341D">
        <w:t xml:space="preserve">OCTA apdrošināšana </w:t>
      </w:r>
      <w:r w:rsidR="009D1591">
        <w:t>- 36</w:t>
      </w:r>
      <w:r w:rsidRPr="00F23B83">
        <w:t xml:space="preserve"> vienības ar līguma darbības laiku 12 mēneši no apdrošināšanas brīža, </w:t>
      </w:r>
      <w:r w:rsidRPr="001A341D">
        <w:t xml:space="preserve">KASKO </w:t>
      </w:r>
      <w:r w:rsidR="009D1591">
        <w:t>apdrošināšana</w:t>
      </w:r>
      <w:r w:rsidR="00E86855">
        <w:t> </w:t>
      </w:r>
      <w:r w:rsidR="009D1591">
        <w:t>- 35</w:t>
      </w:r>
      <w:r w:rsidRPr="001A341D">
        <w:t xml:space="preserve"> vienības ar līguma darbības laiku 12 mēneši no apdrošināšanas brīža</w:t>
      </w:r>
      <w:r w:rsidRPr="00F23B83">
        <w:t xml:space="preserve"> </w:t>
      </w:r>
      <w:r>
        <w:t>saskaņā ar t</w:t>
      </w:r>
      <w:r w:rsidRPr="00272D34">
        <w:t xml:space="preserve">ehnisko </w:t>
      </w:r>
      <w:r w:rsidRPr="00E83322">
        <w:t>specifikāciju (2.pielikums).</w:t>
      </w:r>
    </w:p>
    <w:p w14:paraId="4EC86B40" w14:textId="34604471" w:rsidR="00F52777" w:rsidRPr="00E83322" w:rsidRDefault="00DC0551" w:rsidP="00545C64">
      <w:pPr>
        <w:pStyle w:val="ListParagraph"/>
        <w:numPr>
          <w:ilvl w:val="1"/>
          <w:numId w:val="1"/>
        </w:numPr>
        <w:jc w:val="both"/>
      </w:pPr>
      <w:r w:rsidRPr="005C0724">
        <w:t xml:space="preserve"> </w:t>
      </w:r>
      <w:r w:rsidR="00F52777" w:rsidRPr="00E83322">
        <w:t xml:space="preserve">Līguma kopējā summa ir līdz </w:t>
      </w:r>
      <w:r w:rsidR="00F52777">
        <w:t>13 320</w:t>
      </w:r>
      <w:r w:rsidR="00F52777" w:rsidRPr="00E83322">
        <w:t>,00</w:t>
      </w:r>
      <w:r w:rsidR="00F52777">
        <w:t xml:space="preserve"> EUR (trīspadsmit tūkstoši trīs simti divdesmit</w:t>
      </w:r>
      <w:r w:rsidR="00AF52E0">
        <w:t xml:space="preserve"> eiro 00 centi).</w:t>
      </w:r>
    </w:p>
    <w:p w14:paraId="32ED7C16" w14:textId="6F3A6962" w:rsidR="00531C0B" w:rsidRPr="00662A08" w:rsidRDefault="00531C0B" w:rsidP="007D43DB">
      <w:pPr>
        <w:pStyle w:val="ListParagraph1"/>
        <w:numPr>
          <w:ilvl w:val="0"/>
          <w:numId w:val="1"/>
        </w:numPr>
        <w:spacing w:before="120"/>
        <w:jc w:val="both"/>
        <w:rPr>
          <w:caps/>
          <w:szCs w:val="24"/>
        </w:rPr>
      </w:pPr>
      <w:r>
        <w:rPr>
          <w:bCs/>
          <w:caps/>
          <w:szCs w:val="24"/>
        </w:rPr>
        <w:t>Līguma izpildes laiks un vieta</w:t>
      </w:r>
    </w:p>
    <w:p w14:paraId="5BBE2D2F" w14:textId="3EAE2485" w:rsidR="00531C0B" w:rsidRPr="00005775" w:rsidRDefault="00531C0B" w:rsidP="000D6DB2">
      <w:pPr>
        <w:pStyle w:val="ListParagraph1"/>
        <w:numPr>
          <w:ilvl w:val="1"/>
          <w:numId w:val="1"/>
        </w:numPr>
        <w:jc w:val="both"/>
        <w:rPr>
          <w:caps/>
          <w:szCs w:val="24"/>
        </w:rPr>
      </w:pPr>
      <w:r w:rsidRPr="0067308F">
        <w:t xml:space="preserve">Līguma </w:t>
      </w:r>
      <w:r w:rsidR="00270F52">
        <w:rPr>
          <w:lang w:val="lv-LV"/>
        </w:rPr>
        <w:t>izpildes laiks</w:t>
      </w:r>
      <w:r w:rsidRPr="0067308F">
        <w:t xml:space="preserve"> </w:t>
      </w:r>
      <w:r w:rsidR="001C7BDC">
        <w:rPr>
          <w:lang w:val="lv-LV"/>
        </w:rPr>
        <w:t>ir</w:t>
      </w:r>
      <w:r w:rsidR="008C010B">
        <w:rPr>
          <w:lang w:val="lv-LV"/>
        </w:rPr>
        <w:t xml:space="preserve"> </w:t>
      </w:r>
      <w:r w:rsidR="006A6A66">
        <w:t xml:space="preserve">no </w:t>
      </w:r>
      <w:r w:rsidR="006A6A66" w:rsidRPr="004C0E39">
        <w:t>2</w:t>
      </w:r>
      <w:r w:rsidR="00827AF8">
        <w:t>018</w:t>
      </w:r>
      <w:r w:rsidR="00E16C51">
        <w:t>.gada 17.novembra</w:t>
      </w:r>
      <w:r w:rsidR="00827AF8">
        <w:t xml:space="preserve"> līdz 2019</w:t>
      </w:r>
      <w:r w:rsidR="006A6A66" w:rsidRPr="004C0E39">
        <w:t>.gada 26.novembrim</w:t>
      </w:r>
      <w:r w:rsidR="006A6A66" w:rsidRPr="004C0E39">
        <w:rPr>
          <w:rStyle w:val="CommentReference"/>
        </w:rPr>
        <w:t xml:space="preserve"> </w:t>
      </w:r>
      <w:r w:rsidR="00DD4131">
        <w:rPr>
          <w:rStyle w:val="CommentReference"/>
          <w:lang w:val="lv-LV"/>
        </w:rPr>
        <w:t xml:space="preserve"> </w:t>
      </w:r>
      <w:r w:rsidR="006A6A66">
        <w:rPr>
          <w:rStyle w:val="CommentReference"/>
        </w:rPr>
        <w:t>(</w:t>
      </w:r>
      <w:r w:rsidR="006A6A66" w:rsidRPr="00942DB6">
        <w:t>prognoze</w:t>
      </w:r>
      <w:r w:rsidR="00E86855">
        <w:rPr>
          <w:lang w:val="lv-LV"/>
        </w:rPr>
        <w:t>,</w:t>
      </w:r>
      <w:r w:rsidR="006A6A66" w:rsidRPr="00942DB6">
        <w:t xml:space="preserve"> mainoties apstākļiem termiņi var mainīties)</w:t>
      </w:r>
      <w:r w:rsidR="006A6A66">
        <w:t>.</w:t>
      </w:r>
    </w:p>
    <w:p w14:paraId="29D85212" w14:textId="77777777" w:rsidR="00531C0B" w:rsidRPr="00DC0551" w:rsidRDefault="00531C0B" w:rsidP="007C195C">
      <w:pPr>
        <w:pStyle w:val="ListParagraph1"/>
        <w:numPr>
          <w:ilvl w:val="1"/>
          <w:numId w:val="1"/>
        </w:numPr>
        <w:jc w:val="both"/>
        <w:rPr>
          <w:szCs w:val="24"/>
        </w:rPr>
      </w:pPr>
      <w:r w:rsidRPr="00DB7051">
        <w:rPr>
          <w:szCs w:val="24"/>
        </w:rPr>
        <w:t>Līguma izpildes vieta – Latvijas Republika</w:t>
      </w:r>
      <w:r>
        <w:rPr>
          <w:szCs w:val="24"/>
          <w:lang w:val="lv-LV"/>
        </w:rPr>
        <w:t>, Rīga</w:t>
      </w:r>
      <w:r w:rsidR="00CE089A">
        <w:rPr>
          <w:szCs w:val="24"/>
          <w:lang w:val="lv-LV"/>
        </w:rPr>
        <w:t>.</w:t>
      </w:r>
    </w:p>
    <w:p w14:paraId="6AD148E4" w14:textId="77777777" w:rsidR="00DC0551" w:rsidRDefault="00DC0551" w:rsidP="000D6DB2">
      <w:pPr>
        <w:pStyle w:val="ListParagraph1"/>
        <w:numPr>
          <w:ilvl w:val="0"/>
          <w:numId w:val="1"/>
        </w:numPr>
        <w:spacing w:before="120"/>
        <w:jc w:val="both"/>
        <w:rPr>
          <w:szCs w:val="24"/>
        </w:rPr>
      </w:pPr>
      <w:r>
        <w:rPr>
          <w:szCs w:val="24"/>
          <w:lang w:val="lv-LV"/>
        </w:rPr>
        <w:t>IEPIRKUMA NOTEIKUMI</w:t>
      </w:r>
    </w:p>
    <w:p w14:paraId="79E63030" w14:textId="39BBDAA8" w:rsidR="00531C0B" w:rsidRDefault="00B04FA3" w:rsidP="00531C0B">
      <w:pPr>
        <w:pStyle w:val="ListParagraph1"/>
        <w:numPr>
          <w:ilvl w:val="1"/>
          <w:numId w:val="1"/>
        </w:numPr>
        <w:jc w:val="both"/>
        <w:rPr>
          <w:szCs w:val="24"/>
        </w:rPr>
      </w:pPr>
      <w:r>
        <w:rPr>
          <w:szCs w:val="24"/>
        </w:rPr>
        <w:t>Par</w:t>
      </w:r>
      <w:r w:rsidR="000D21CE">
        <w:rPr>
          <w:szCs w:val="24"/>
        </w:rPr>
        <w:t xml:space="preserve"> P</w:t>
      </w:r>
      <w:r w:rsidR="00531C0B">
        <w:rPr>
          <w:szCs w:val="24"/>
        </w:rPr>
        <w:t xml:space="preserve">retendentu var būt jebkura atbilstoši normatīvo aktu prasībām reģistrēta juridiskā vai fiziskā persona vai fizisko un juridisko personu apvienība jebkurā to kombinācijā (turpmāk – Piegādātāju apvienība), kura atbilst </w:t>
      </w:r>
      <w:r w:rsidR="00C2522D">
        <w:rPr>
          <w:szCs w:val="24"/>
          <w:lang w:val="lv-LV"/>
        </w:rPr>
        <w:t>n</w:t>
      </w:r>
      <w:r w:rsidR="00531C0B">
        <w:rPr>
          <w:szCs w:val="24"/>
        </w:rPr>
        <w:t xml:space="preserve">olikuma prasībām un ir iesniegusi visus dokumentus atbilstoši </w:t>
      </w:r>
      <w:r w:rsidR="00E86855">
        <w:rPr>
          <w:szCs w:val="24"/>
          <w:lang w:val="lv-LV"/>
        </w:rPr>
        <w:t>n</w:t>
      </w:r>
      <w:r w:rsidR="00531C0B">
        <w:rPr>
          <w:szCs w:val="24"/>
        </w:rPr>
        <w:t xml:space="preserve">olikuma prasībām. Piegādātāju apvienības gadījumā katru tās dalībnieku pārstāv fiziskā persona ar attiecīgām paraksta tiesībām. Piegādātāju apvienība izvirza vienu tās dalībnieku, kurš piegādātāju vārdā ir pilnvarots parakstīt visu šī iepirkuma dokumentāciju. </w:t>
      </w:r>
    </w:p>
    <w:p w14:paraId="0ED387DE" w14:textId="77777777" w:rsidR="005B1631" w:rsidRPr="00F33222" w:rsidRDefault="005B1631" w:rsidP="005B1631">
      <w:pPr>
        <w:pStyle w:val="ListParagraph1"/>
        <w:numPr>
          <w:ilvl w:val="1"/>
          <w:numId w:val="1"/>
        </w:numPr>
        <w:jc w:val="both"/>
        <w:rPr>
          <w:szCs w:val="24"/>
        </w:rPr>
      </w:pPr>
      <w:r>
        <w:rPr>
          <w:lang w:val="lv-LV"/>
        </w:rPr>
        <w:t xml:space="preserve">Paziņojumu par </w:t>
      </w:r>
      <w:r w:rsidRPr="00F33222">
        <w:t xml:space="preserve">iepirkumu </w:t>
      </w:r>
      <w:r>
        <w:rPr>
          <w:lang w:val="lv-LV"/>
        </w:rPr>
        <w:t xml:space="preserve">publicē atbilstoši PIL </w:t>
      </w:r>
      <w:r w:rsidR="00F57DAA">
        <w:rPr>
          <w:lang w:val="lv-LV"/>
        </w:rPr>
        <w:t>9</w:t>
      </w:r>
      <w:r>
        <w:rPr>
          <w:lang w:val="lv-LV"/>
        </w:rPr>
        <w:t>.</w:t>
      </w:r>
      <w:r w:rsidR="00373B84">
        <w:rPr>
          <w:lang w:val="lv-LV"/>
        </w:rPr>
        <w:t xml:space="preserve"> </w:t>
      </w:r>
      <w:r>
        <w:rPr>
          <w:lang w:val="lv-LV"/>
        </w:rPr>
        <w:t xml:space="preserve">panta </w:t>
      </w:r>
      <w:r w:rsidR="00F57DAA">
        <w:rPr>
          <w:lang w:val="lv-LV"/>
        </w:rPr>
        <w:t>sesta</w:t>
      </w:r>
      <w:r w:rsidR="006C18C5">
        <w:rPr>
          <w:lang w:val="lv-LV"/>
        </w:rPr>
        <w:t>ja</w:t>
      </w:r>
      <w:r w:rsidR="00F57DAA">
        <w:rPr>
          <w:lang w:val="lv-LV"/>
        </w:rPr>
        <w:t>i</w:t>
      </w:r>
      <w:r>
        <w:rPr>
          <w:lang w:val="lv-LV"/>
        </w:rPr>
        <w:t xml:space="preserve"> daļai un Ministru kabineta 2017.</w:t>
      </w:r>
      <w:r w:rsidR="00373B84">
        <w:rPr>
          <w:lang w:val="lv-LV"/>
        </w:rPr>
        <w:t xml:space="preserve"> </w:t>
      </w:r>
      <w:r>
        <w:rPr>
          <w:lang w:val="lv-LV"/>
        </w:rPr>
        <w:t>gada 28.</w:t>
      </w:r>
      <w:r w:rsidR="00373B84">
        <w:rPr>
          <w:lang w:val="lv-LV"/>
        </w:rPr>
        <w:t xml:space="preserve"> </w:t>
      </w:r>
      <w:r>
        <w:rPr>
          <w:lang w:val="lv-LV"/>
        </w:rPr>
        <w:t>februāra noteikumiem Nr.103 “</w:t>
      </w:r>
      <w:r>
        <w:t>Publisko iepirkumu paziņojumi un to sagatavošanas kārtība</w:t>
      </w:r>
      <w:r>
        <w:rPr>
          <w:lang w:val="lv-LV"/>
        </w:rPr>
        <w:t>”. Nolikumu</w:t>
      </w:r>
      <w:r w:rsidRPr="00F33222">
        <w:t xml:space="preserve"> ar visiem </w:t>
      </w:r>
      <w:r>
        <w:t>tā</w:t>
      </w:r>
      <w:r w:rsidRPr="00F33222">
        <w:t xml:space="preserve"> pielikumiem </w:t>
      </w:r>
      <w:r>
        <w:rPr>
          <w:lang w:val="lv-LV"/>
        </w:rPr>
        <w:t xml:space="preserve">ievieto </w:t>
      </w:r>
      <w:r w:rsidRPr="00F33222">
        <w:t xml:space="preserve">interneta </w:t>
      </w:r>
      <w:r w:rsidR="00E12CFD" w:rsidRPr="00F33222">
        <w:t>mājaslapas</w:t>
      </w:r>
      <w:r w:rsidRPr="00F33222">
        <w:t xml:space="preserve"> </w:t>
      </w:r>
      <w:hyperlink r:id="rId10" w:history="1">
        <w:r w:rsidRPr="00F33222">
          <w:rPr>
            <w:rStyle w:val="Hyperlink"/>
          </w:rPr>
          <w:t>www.vdi.gov.lv</w:t>
        </w:r>
      </w:hyperlink>
      <w:r w:rsidRPr="00F33222">
        <w:t xml:space="preserve"> sadaļas „Iepirkumi” apakšsadaļā „Nolikums”.</w:t>
      </w:r>
    </w:p>
    <w:p w14:paraId="64100ED0" w14:textId="79285ADC" w:rsidR="00531C0B" w:rsidRPr="004834EA" w:rsidRDefault="00531C0B" w:rsidP="00531C0B">
      <w:pPr>
        <w:pStyle w:val="ListParagraph1"/>
        <w:numPr>
          <w:ilvl w:val="1"/>
          <w:numId w:val="1"/>
        </w:numPr>
        <w:jc w:val="both"/>
        <w:rPr>
          <w:szCs w:val="24"/>
        </w:rPr>
      </w:pPr>
      <w:r w:rsidRPr="0023681A">
        <w:t xml:space="preserve">Ar iepirkuma </w:t>
      </w:r>
      <w:r>
        <w:rPr>
          <w:lang w:val="lv-LV"/>
        </w:rPr>
        <w:t>nolikumu</w:t>
      </w:r>
      <w:r w:rsidR="00DE079E">
        <w:t xml:space="preserve"> un tā</w:t>
      </w:r>
      <w:r w:rsidRPr="0023681A">
        <w:t xml:space="preserve"> pielikumiem (papīra formātā) var iepazīties no pirmdienas līdz ceturtdienai no pl.8:00 līdz pl.12:30 un no pl.13:00 līdz pl.17:00, piektdienās no pl.8:00 līdz pl.12:30 un no pl.13:00 līdz pl.14:30</w:t>
      </w:r>
      <w:r w:rsidR="0060350D">
        <w:t xml:space="preserve"> P</w:t>
      </w:r>
      <w:r w:rsidRPr="0023681A">
        <w:t>asūtītāja telpās Kr.</w:t>
      </w:r>
      <w:r w:rsidR="00DD4131">
        <w:rPr>
          <w:lang w:val="lv-LV"/>
        </w:rPr>
        <w:t xml:space="preserve"> </w:t>
      </w:r>
      <w:r w:rsidRPr="0023681A">
        <w:t xml:space="preserve">Valdemāra ielā </w:t>
      </w:r>
      <w:r w:rsidR="007A37DC" w:rsidRPr="00B05B1A">
        <w:t>38 k-1</w:t>
      </w:r>
      <w:r w:rsidRPr="0023681A">
        <w:t>, Rīgā</w:t>
      </w:r>
      <w:r w:rsidR="004834EA">
        <w:rPr>
          <w:lang w:val="lv-LV"/>
        </w:rPr>
        <w:t xml:space="preserve">, </w:t>
      </w:r>
      <w:r w:rsidR="00DE079E">
        <w:t>iepriekš sazinoties ar n</w:t>
      </w:r>
      <w:r w:rsidR="004834EA">
        <w:t>olikuma 3.1.</w:t>
      </w:r>
      <w:r w:rsidR="00230D1B">
        <w:rPr>
          <w:lang w:val="lv-LV"/>
        </w:rPr>
        <w:t>apakš</w:t>
      </w:r>
      <w:r w:rsidR="004834EA">
        <w:t>punktā norādīto kontaktpersonu</w:t>
      </w:r>
      <w:r w:rsidRPr="0023681A">
        <w:t>.</w:t>
      </w:r>
    </w:p>
    <w:p w14:paraId="5715201F" w14:textId="16D3F85A" w:rsidR="00531C0B" w:rsidRDefault="006C18C5" w:rsidP="00B53CA3">
      <w:pPr>
        <w:pStyle w:val="ListParagraph1"/>
        <w:numPr>
          <w:ilvl w:val="1"/>
          <w:numId w:val="1"/>
        </w:numPr>
        <w:jc w:val="both"/>
        <w:rPr>
          <w:szCs w:val="24"/>
        </w:rPr>
      </w:pPr>
      <w:r>
        <w:t xml:space="preserve">Ja </w:t>
      </w:r>
      <w:r w:rsidR="00EB557A">
        <w:rPr>
          <w:lang w:val="lv-LV"/>
        </w:rPr>
        <w:t>Pretendents</w:t>
      </w:r>
      <w:r w:rsidR="00EB557A">
        <w:t xml:space="preserve"> </w:t>
      </w:r>
      <w:r>
        <w:t xml:space="preserve">laikus pieprasīs papildu informāciju par nolikumā iekļautajām prasībām, </w:t>
      </w:r>
      <w:r w:rsidR="00EB557A">
        <w:rPr>
          <w:lang w:val="lv-LV"/>
        </w:rPr>
        <w:t>P</w:t>
      </w:r>
      <w:r>
        <w:t>asūtītājs to sniegs triju darbdienu laikā, bet ne vēl</w:t>
      </w:r>
      <w:r w:rsidR="00C71A34">
        <w:t>āk kā četras dienas pirms n</w:t>
      </w:r>
      <w:r>
        <w:t xml:space="preserve">olikuma </w:t>
      </w:r>
      <w:r w:rsidR="00DE079E">
        <w:rPr>
          <w:lang w:val="lv-LV"/>
        </w:rPr>
        <w:t>7</w:t>
      </w:r>
      <w:r>
        <w:t xml:space="preserve">. </w:t>
      </w:r>
      <w:r>
        <w:lastRenderedPageBreak/>
        <w:t xml:space="preserve">punktā noteiktā piedāvājumu iesniegšanas termiņa beigām. </w:t>
      </w:r>
      <w:r w:rsidR="00C71A34">
        <w:rPr>
          <w:szCs w:val="24"/>
          <w:lang w:val="lv-LV"/>
        </w:rPr>
        <w:t>Papildu informācija tiks</w:t>
      </w:r>
      <w:r w:rsidR="00B53CA3">
        <w:rPr>
          <w:szCs w:val="24"/>
          <w:lang w:val="lv-LV"/>
        </w:rPr>
        <w:t xml:space="preserve"> nosūtīta</w:t>
      </w:r>
      <w:r w:rsidR="00B53CA3" w:rsidRPr="00B53CA3">
        <w:rPr>
          <w:szCs w:val="24"/>
          <w:lang w:val="lv-LV"/>
        </w:rPr>
        <w:t xml:space="preserve"> </w:t>
      </w:r>
      <w:r w:rsidR="00EB557A">
        <w:rPr>
          <w:szCs w:val="24"/>
          <w:lang w:val="lv-LV"/>
        </w:rPr>
        <w:t>Pretendentam</w:t>
      </w:r>
      <w:r w:rsidR="00B53CA3" w:rsidRPr="00B53CA3">
        <w:rPr>
          <w:szCs w:val="24"/>
          <w:lang w:val="lv-LV"/>
        </w:rPr>
        <w:t xml:space="preserve">, kas uzdevis jautājumu, un vienlaikus </w:t>
      </w:r>
      <w:r w:rsidR="00B53CA3">
        <w:rPr>
          <w:szCs w:val="24"/>
          <w:lang w:val="lv-LV"/>
        </w:rPr>
        <w:t>i</w:t>
      </w:r>
      <w:r w:rsidR="00C71A34">
        <w:rPr>
          <w:szCs w:val="24"/>
          <w:lang w:val="lv-LV"/>
        </w:rPr>
        <w:t>evietota n</w:t>
      </w:r>
      <w:r w:rsidR="00B53CA3">
        <w:rPr>
          <w:szCs w:val="24"/>
          <w:lang w:val="lv-LV"/>
        </w:rPr>
        <w:t xml:space="preserve">olikuma </w:t>
      </w:r>
      <w:r w:rsidR="0060350D">
        <w:rPr>
          <w:szCs w:val="24"/>
          <w:lang w:val="lv-LV"/>
        </w:rPr>
        <w:t>6</w:t>
      </w:r>
      <w:r w:rsidR="00C3420D">
        <w:rPr>
          <w:szCs w:val="24"/>
          <w:lang w:val="lv-LV"/>
        </w:rPr>
        <w:t>.2.</w:t>
      </w:r>
      <w:r w:rsidR="00230D1B">
        <w:rPr>
          <w:szCs w:val="24"/>
          <w:lang w:val="lv-LV"/>
        </w:rPr>
        <w:t>apakš</w:t>
      </w:r>
      <w:r w:rsidR="00C3420D">
        <w:rPr>
          <w:szCs w:val="24"/>
          <w:lang w:val="lv-LV"/>
        </w:rPr>
        <w:t>punktā minētajā mājaslapā.</w:t>
      </w:r>
    </w:p>
    <w:p w14:paraId="607E27F1" w14:textId="77777777" w:rsidR="00531C0B" w:rsidRPr="002C0938" w:rsidRDefault="00531C0B" w:rsidP="00531C0B">
      <w:pPr>
        <w:pStyle w:val="ListParagraph1"/>
        <w:numPr>
          <w:ilvl w:val="1"/>
          <w:numId w:val="1"/>
        </w:numPr>
        <w:jc w:val="both"/>
        <w:rPr>
          <w:szCs w:val="24"/>
        </w:rPr>
      </w:pPr>
      <w:r w:rsidRPr="002C0938">
        <w:rPr>
          <w:szCs w:val="24"/>
        </w:rPr>
        <w:t>Visiem Pretendentiem iepirkumā tiek piemēroti vienādi noteikumi.</w:t>
      </w:r>
    </w:p>
    <w:p w14:paraId="62CF2ADB" w14:textId="77777777" w:rsidR="00531C0B" w:rsidRPr="00964878" w:rsidRDefault="00531C0B" w:rsidP="00531C0B">
      <w:pPr>
        <w:pStyle w:val="Heading1"/>
        <w:jc w:val="center"/>
        <w:rPr>
          <w:rFonts w:ascii="Times New Roman" w:hAnsi="Times New Roman"/>
          <w:b w:val="0"/>
          <w:caps/>
          <w:sz w:val="24"/>
          <w:szCs w:val="28"/>
        </w:rPr>
      </w:pPr>
      <w:bookmarkStart w:id="16" w:name="_Toc494372155"/>
      <w:r w:rsidRPr="00964878">
        <w:rPr>
          <w:rFonts w:ascii="Times New Roman" w:hAnsi="Times New Roman"/>
          <w:b w:val="0"/>
          <w:caps/>
          <w:sz w:val="24"/>
          <w:szCs w:val="28"/>
        </w:rPr>
        <w:t>II piedāvājuma iesniegšanas vieta, datums, laiks un kārtība</w:t>
      </w:r>
      <w:bookmarkEnd w:id="16"/>
    </w:p>
    <w:p w14:paraId="40ABF963" w14:textId="698BA9EA" w:rsidR="00531C0B" w:rsidRPr="00E07B36" w:rsidRDefault="00531C0B" w:rsidP="00531C0B">
      <w:pPr>
        <w:pStyle w:val="ListParagraph1"/>
        <w:numPr>
          <w:ilvl w:val="0"/>
          <w:numId w:val="1"/>
        </w:numPr>
        <w:tabs>
          <w:tab w:val="num" w:pos="360"/>
        </w:tabs>
        <w:jc w:val="both"/>
        <w:rPr>
          <w:szCs w:val="24"/>
        </w:rPr>
      </w:pPr>
      <w:bookmarkStart w:id="17" w:name="_Toc461017069"/>
      <w:r w:rsidRPr="00E07B36">
        <w:rPr>
          <w:szCs w:val="24"/>
        </w:rPr>
        <w:t xml:space="preserve">Piedāvājumi jāiesniedz </w:t>
      </w:r>
      <w:r w:rsidRPr="00E07B36">
        <w:rPr>
          <w:b/>
          <w:szCs w:val="24"/>
        </w:rPr>
        <w:t>līdz 201</w:t>
      </w:r>
      <w:r w:rsidR="007A29F0">
        <w:rPr>
          <w:b/>
          <w:szCs w:val="24"/>
        </w:rPr>
        <w:t>8</w:t>
      </w:r>
      <w:r w:rsidRPr="00E07B36">
        <w:rPr>
          <w:b/>
          <w:szCs w:val="24"/>
        </w:rPr>
        <w:t>.</w:t>
      </w:r>
      <w:r w:rsidRPr="00A805AD">
        <w:rPr>
          <w:b/>
          <w:szCs w:val="24"/>
        </w:rPr>
        <w:t xml:space="preserve">gada </w:t>
      </w:r>
      <w:r w:rsidR="00DE1D9F">
        <w:rPr>
          <w:b/>
          <w:szCs w:val="24"/>
          <w:lang w:val="lv-LV"/>
        </w:rPr>
        <w:t>22.oktobra</w:t>
      </w:r>
      <w:r>
        <w:rPr>
          <w:b/>
          <w:szCs w:val="24"/>
        </w:rPr>
        <w:t xml:space="preserve"> </w:t>
      </w:r>
      <w:r w:rsidRPr="00E64829">
        <w:rPr>
          <w:b/>
          <w:szCs w:val="24"/>
        </w:rPr>
        <w:t>plkst. 11:00</w:t>
      </w:r>
      <w:r w:rsidRPr="00E07B36">
        <w:rPr>
          <w:szCs w:val="24"/>
        </w:rPr>
        <w:t xml:space="preserve"> Kr.Valdemāra ielā </w:t>
      </w:r>
      <w:r w:rsidR="007A37DC" w:rsidRPr="00B05B1A">
        <w:t>38 k-1</w:t>
      </w:r>
      <w:r w:rsidR="00576FC6">
        <w:rPr>
          <w:szCs w:val="24"/>
          <w:lang w:val="lv-LV"/>
        </w:rPr>
        <w:t>,</w:t>
      </w:r>
      <w:r w:rsidRPr="00E07B36">
        <w:rPr>
          <w:szCs w:val="24"/>
        </w:rPr>
        <w:t xml:space="preserve"> Rīgā, darba laiks no pirmdienas līdz ceturtdienai no pl.8:00 līdz pl.12:00 un no pl.12:30 līdz pl.17:00, piektdienās no pl.8:00 līdz pl.12:00 un no pl.12:30 līdz pl.14:30, personīgi </w:t>
      </w:r>
      <w:r w:rsidR="002A5309">
        <w:rPr>
          <w:szCs w:val="24"/>
          <w:lang w:val="lv-LV"/>
        </w:rPr>
        <w:t xml:space="preserve">312.kabinetā </w:t>
      </w:r>
      <w:r w:rsidRPr="00E07B36">
        <w:rPr>
          <w:szCs w:val="24"/>
        </w:rPr>
        <w:t>vai nosūtot pa pastu. Pasta sūtījumam jābūt nogādātam šajā punktā norādītajā adresē līdz minētajam termiņam.</w:t>
      </w:r>
    </w:p>
    <w:p w14:paraId="208B1F09" w14:textId="26D9D7A3" w:rsidR="00531C0B" w:rsidRDefault="00531C0B" w:rsidP="00531C0B">
      <w:pPr>
        <w:pStyle w:val="ListParagraph1"/>
        <w:numPr>
          <w:ilvl w:val="0"/>
          <w:numId w:val="1"/>
        </w:numPr>
        <w:tabs>
          <w:tab w:val="num" w:pos="360"/>
        </w:tabs>
        <w:jc w:val="both"/>
        <w:rPr>
          <w:szCs w:val="24"/>
        </w:rPr>
      </w:pPr>
      <w:r w:rsidRPr="00E07B36">
        <w:rPr>
          <w:szCs w:val="24"/>
        </w:rPr>
        <w:t xml:space="preserve">Piedāvājumi pēc </w:t>
      </w:r>
      <w:r w:rsidR="00DD4131">
        <w:rPr>
          <w:szCs w:val="24"/>
        </w:rPr>
        <w:t>7</w:t>
      </w:r>
      <w:r w:rsidRPr="0087381A">
        <w:rPr>
          <w:szCs w:val="24"/>
        </w:rPr>
        <w:t>. punktā</w:t>
      </w:r>
      <w:r w:rsidRPr="00E07B36">
        <w:rPr>
          <w:szCs w:val="24"/>
        </w:rPr>
        <w:t xml:space="preserve"> norādītā iesniegšanas termiņa netiks pieņemti un pa pastu saņemtie piedāvājumi tiks nosūtīti atpakaļ </w:t>
      </w:r>
      <w:r w:rsidR="00C3420D" w:rsidRPr="00E07B36">
        <w:rPr>
          <w:szCs w:val="24"/>
        </w:rPr>
        <w:t>Pretendentam</w:t>
      </w:r>
      <w:r w:rsidR="006C18C5">
        <w:rPr>
          <w:szCs w:val="24"/>
          <w:lang w:val="lv-LV"/>
        </w:rPr>
        <w:t xml:space="preserve"> neatvērtā veidā</w:t>
      </w:r>
      <w:r w:rsidRPr="00E07B36">
        <w:rPr>
          <w:szCs w:val="24"/>
        </w:rPr>
        <w:t xml:space="preserve">. </w:t>
      </w:r>
    </w:p>
    <w:p w14:paraId="14326E78" w14:textId="550877C8" w:rsidR="00531C0B" w:rsidRPr="00B05B1A" w:rsidRDefault="00531C0B" w:rsidP="00531C0B">
      <w:pPr>
        <w:numPr>
          <w:ilvl w:val="0"/>
          <w:numId w:val="1"/>
        </w:numPr>
        <w:tabs>
          <w:tab w:val="num" w:pos="360"/>
        </w:tabs>
        <w:jc w:val="both"/>
      </w:pPr>
      <w:r w:rsidRPr="00B05B1A">
        <w:t xml:space="preserve">Pretendenta piedāvājuma iesniegšana nozīmē iepirkuma </w:t>
      </w:r>
      <w:r w:rsidR="00C71A34">
        <w:t>n</w:t>
      </w:r>
      <w:r>
        <w:t>olikuma</w:t>
      </w:r>
      <w:r w:rsidRPr="00B05B1A">
        <w:t xml:space="preserve"> noteikumu pieņemšanu, apņemšanos tos ievērot un veikt pieprasītos pakalpojum</w:t>
      </w:r>
      <w:r>
        <w:t>u</w:t>
      </w:r>
      <w:r w:rsidRPr="00B05B1A">
        <w:t xml:space="preserve">s atbilstoši visām </w:t>
      </w:r>
      <w:r w:rsidR="00C71A34">
        <w:t>n</w:t>
      </w:r>
      <w:r>
        <w:t>olikuma</w:t>
      </w:r>
      <w:r w:rsidRPr="00B05B1A">
        <w:t xml:space="preserve"> prasībām.</w:t>
      </w:r>
    </w:p>
    <w:p w14:paraId="6DC4AF08" w14:textId="2282A57D" w:rsidR="00531C0B" w:rsidRPr="00B05B1A" w:rsidRDefault="00531C0B" w:rsidP="00531C0B">
      <w:pPr>
        <w:numPr>
          <w:ilvl w:val="0"/>
          <w:numId w:val="1"/>
        </w:numPr>
        <w:tabs>
          <w:tab w:val="num" w:pos="360"/>
        </w:tabs>
        <w:jc w:val="both"/>
      </w:pPr>
      <w:r w:rsidRPr="00B05B1A">
        <w:t xml:space="preserve">Pirms </w:t>
      </w:r>
      <w:r w:rsidR="00C71A34">
        <w:t>n</w:t>
      </w:r>
      <w:r>
        <w:t>olikuma</w:t>
      </w:r>
      <w:r w:rsidRPr="00B05B1A">
        <w:t xml:space="preserve"> </w:t>
      </w:r>
      <w:r w:rsidR="00DD4131">
        <w:t>7</w:t>
      </w:r>
      <w:r>
        <w:t xml:space="preserve">. </w:t>
      </w:r>
      <w:r w:rsidRPr="00B05B1A">
        <w:t xml:space="preserve">punktā noteiktā piedāvājuma iesniegšanas termiņa beigām Pretendents ir tiesīgs atsaukt iesniegto piedāvājumu, rakstveidā par to paziņojot </w:t>
      </w:r>
      <w:r>
        <w:t>P</w:t>
      </w:r>
      <w:r w:rsidRPr="00B05B1A">
        <w:t>asūtītājam. Piedāvājuma atsaukšana nav grozāma, un tā izbeidz turpmāku Pretendenta līdzdalību šajā iepirkumā.</w:t>
      </w:r>
    </w:p>
    <w:p w14:paraId="2D7BC403" w14:textId="4CA1FBF7" w:rsidR="00531C0B" w:rsidRDefault="00531C0B" w:rsidP="00531C0B">
      <w:pPr>
        <w:numPr>
          <w:ilvl w:val="0"/>
          <w:numId w:val="1"/>
        </w:numPr>
        <w:tabs>
          <w:tab w:val="num" w:pos="360"/>
        </w:tabs>
        <w:jc w:val="both"/>
      </w:pPr>
      <w:r w:rsidRPr="00B05B1A">
        <w:t xml:space="preserve">Pirms </w:t>
      </w:r>
      <w:r w:rsidR="00C71A34">
        <w:t>n</w:t>
      </w:r>
      <w:r>
        <w:t>olikuma</w:t>
      </w:r>
      <w:r w:rsidRPr="00B05B1A">
        <w:t xml:space="preserve"> </w:t>
      </w:r>
      <w:r w:rsidR="00DD4131">
        <w:t>7</w:t>
      </w:r>
      <w:r>
        <w:t xml:space="preserve">. </w:t>
      </w:r>
      <w:r w:rsidRPr="00B05B1A">
        <w:t xml:space="preserve">punktā noteiktā piedāvājuma iesniegšanas termiņa beigām Pretendents ir tiesīgs grozīt iesniegto piedāvājumu. </w:t>
      </w:r>
      <w:smartTag w:uri="schemas-tilde-lv/tildestengine" w:element="veidnes">
        <w:smartTagPr>
          <w:attr w:name="id" w:val="-1"/>
          <w:attr w:name="baseform" w:val="pazi￲ojums"/>
          <w:attr w:name="text" w:val="Paziņojums"/>
        </w:smartTagPr>
        <w:r w:rsidRPr="00B05B1A">
          <w:t>Paziņojums</w:t>
        </w:r>
      </w:smartTag>
      <w:r w:rsidRPr="00B05B1A">
        <w:t xml:space="preserve"> par grozījumiem piedāvājumā sagatavojams, noformējams un iesniedzams tāpat kā piedāvājums (atbilstoši </w:t>
      </w:r>
      <w:r w:rsidR="00C2522D">
        <w:t>n</w:t>
      </w:r>
      <w:r>
        <w:t>olikuma</w:t>
      </w:r>
      <w:r w:rsidRPr="00B05B1A">
        <w:t xml:space="preserve"> prasībām), un uz tā ir jābūt norādei, ka tie ir sākotnējā piedāvājuma grozījumi. Pēc piedāvājuma iesniegšanas termiņa beigām Pretendents nevar grozīt piedāvājumu.</w:t>
      </w:r>
    </w:p>
    <w:p w14:paraId="001B758B" w14:textId="77777777" w:rsidR="00373B84" w:rsidRDefault="00DC0551" w:rsidP="001D4C5E">
      <w:pPr>
        <w:numPr>
          <w:ilvl w:val="0"/>
          <w:numId w:val="1"/>
        </w:numPr>
        <w:jc w:val="both"/>
      </w:pPr>
      <w:r>
        <w:t>Piedāvājumu atvēršanai tiek sasaukta Komisijas sēde.</w:t>
      </w:r>
    </w:p>
    <w:p w14:paraId="38790FCB" w14:textId="77777777" w:rsidR="00373B84" w:rsidRPr="00373B84" w:rsidRDefault="00373B84" w:rsidP="00373B84">
      <w:pPr>
        <w:pStyle w:val="Heading1"/>
        <w:jc w:val="center"/>
        <w:rPr>
          <w:rFonts w:ascii="Times New Roman" w:hAnsi="Times New Roman"/>
          <w:b w:val="0"/>
          <w:sz w:val="28"/>
          <w:szCs w:val="28"/>
        </w:rPr>
      </w:pPr>
      <w:bookmarkStart w:id="18" w:name="_Toc494372156"/>
      <w:r w:rsidRPr="00964878">
        <w:rPr>
          <w:rFonts w:ascii="Times New Roman" w:hAnsi="Times New Roman"/>
          <w:b w:val="0"/>
          <w:sz w:val="24"/>
          <w:szCs w:val="28"/>
        </w:rPr>
        <w:t xml:space="preserve">III </w:t>
      </w:r>
      <w:r w:rsidRPr="00964878">
        <w:rPr>
          <w:rFonts w:ascii="Times New Roman" w:hAnsi="Times New Roman"/>
          <w:b w:val="0"/>
          <w:caps/>
          <w:sz w:val="24"/>
          <w:szCs w:val="28"/>
        </w:rPr>
        <w:t>Prasības piedāvājuma noformējumam un iesniegšanai</w:t>
      </w:r>
      <w:bookmarkEnd w:id="18"/>
    </w:p>
    <w:p w14:paraId="175F9E5D" w14:textId="6A90A2F1" w:rsidR="00373B84" w:rsidRDefault="00373B84" w:rsidP="00373B84">
      <w:pPr>
        <w:pStyle w:val="naisf"/>
        <w:numPr>
          <w:ilvl w:val="0"/>
          <w:numId w:val="1"/>
        </w:numPr>
        <w:spacing w:before="0" w:beforeAutospacing="0" w:after="0" w:afterAutospacing="0"/>
        <w:rPr>
          <w:rFonts w:ascii="Times New Roman" w:hAnsi="Times New Roman"/>
          <w:lang w:val="lv-LV"/>
        </w:rPr>
      </w:pPr>
      <w:bookmarkStart w:id="19" w:name="_Toc461188474"/>
      <w:bookmarkEnd w:id="17"/>
      <w:r w:rsidRPr="007E4C3F">
        <w:rPr>
          <w:rFonts w:ascii="Times New Roman" w:hAnsi="Times New Roman"/>
          <w:lang w:val="lv-LV"/>
        </w:rPr>
        <w:t xml:space="preserve">Pretendents sagatavo un iesniedz piedāvājumu </w:t>
      </w:r>
      <w:r w:rsidR="00C71A34">
        <w:rPr>
          <w:rFonts w:ascii="Times New Roman" w:hAnsi="Times New Roman"/>
          <w:lang w:val="lv-LV"/>
        </w:rPr>
        <w:t>datorsalikumā saskaņā ar šajā n</w:t>
      </w:r>
      <w:r>
        <w:rPr>
          <w:rFonts w:ascii="Times New Roman" w:hAnsi="Times New Roman"/>
          <w:lang w:val="lv-LV"/>
        </w:rPr>
        <w:t>olikumā</w:t>
      </w:r>
      <w:r w:rsidRPr="007E4C3F">
        <w:rPr>
          <w:rFonts w:ascii="Times New Roman" w:hAnsi="Times New Roman"/>
          <w:lang w:val="lv-LV"/>
        </w:rPr>
        <w:t xml:space="preserve"> izvirzītajām prasībām.</w:t>
      </w:r>
    </w:p>
    <w:p w14:paraId="4A4B1FD0" w14:textId="77777777" w:rsidR="00373B84" w:rsidRDefault="00373B84" w:rsidP="00373B84">
      <w:pPr>
        <w:numPr>
          <w:ilvl w:val="0"/>
          <w:numId w:val="1"/>
        </w:numPr>
        <w:jc w:val="both"/>
      </w:pPr>
      <w:r w:rsidRPr="007E2401">
        <w:t>Pie</w:t>
      </w:r>
      <w:r>
        <w:t xml:space="preserve">dāvājums iesniedzams aizlīmētā </w:t>
      </w:r>
      <w:r w:rsidRPr="007E2401">
        <w:t>iepakojumā</w:t>
      </w:r>
      <w:r>
        <w:t>,</w:t>
      </w:r>
      <w:r w:rsidRPr="007E2401">
        <w:t xml:space="preserve"> uz kura jānorāda:</w:t>
      </w:r>
    </w:p>
    <w:p w14:paraId="3F105A16" w14:textId="77777777" w:rsidR="00373B84" w:rsidRDefault="00373B84" w:rsidP="00D757A4">
      <w:pPr>
        <w:numPr>
          <w:ilvl w:val="1"/>
          <w:numId w:val="1"/>
        </w:numPr>
        <w:ind w:left="851" w:hanging="491"/>
        <w:jc w:val="both"/>
      </w:pPr>
      <w:r>
        <w:t>Pasūtītāja nosaukums un adrese;</w:t>
      </w:r>
    </w:p>
    <w:p w14:paraId="715CCA91" w14:textId="1DA3ECA0" w:rsidR="00373B84" w:rsidRDefault="00EB557A" w:rsidP="00D757A4">
      <w:pPr>
        <w:numPr>
          <w:ilvl w:val="1"/>
          <w:numId w:val="1"/>
        </w:numPr>
        <w:ind w:left="851" w:hanging="491"/>
        <w:jc w:val="both"/>
      </w:pPr>
      <w:r>
        <w:t>P</w:t>
      </w:r>
      <w:r w:rsidR="00373B84" w:rsidRPr="007E4C3F">
        <w:t>retendenta nosaukums un juridiskā adrese, reģistrācijas numurs, kontaktpersona, kontakttālrunis</w:t>
      </w:r>
      <w:r w:rsidR="00373B84">
        <w:t>, e-pasta adrese</w:t>
      </w:r>
      <w:r w:rsidR="00373B84" w:rsidRPr="007E4C3F">
        <w:t xml:space="preserve"> un faksa numurs;</w:t>
      </w:r>
    </w:p>
    <w:p w14:paraId="0FD40EF2" w14:textId="74EFE3C6" w:rsidR="00373B84" w:rsidRPr="008E2043" w:rsidRDefault="00373B84" w:rsidP="00D757A4">
      <w:pPr>
        <w:numPr>
          <w:ilvl w:val="1"/>
          <w:numId w:val="1"/>
        </w:numPr>
        <w:ind w:left="851" w:hanging="491"/>
        <w:jc w:val="both"/>
      </w:pPr>
      <w:r>
        <w:t>a</w:t>
      </w:r>
      <w:r w:rsidR="00022888">
        <w:t>tzīme “</w:t>
      </w:r>
      <w:r w:rsidR="00545C64">
        <w:rPr>
          <w:rFonts w:eastAsia="Calibri"/>
          <w:color w:val="000000"/>
          <w:lang w:eastAsia="lv-LV"/>
        </w:rPr>
        <w:t>Valsts darba inspekcijas sauszemes transportlīdzekļu OCTA un KASKO</w:t>
      </w:r>
      <w:r w:rsidR="002C4CD4">
        <w:rPr>
          <w:rFonts w:eastAsia="Calibri"/>
          <w:color w:val="000000"/>
          <w:lang w:eastAsia="lv-LV"/>
        </w:rPr>
        <w:t xml:space="preserve"> apdrošināšana</w:t>
      </w:r>
      <w:r w:rsidRPr="004B04C6">
        <w:t>”</w:t>
      </w:r>
      <w:r w:rsidRPr="004F4329">
        <w:t xml:space="preserve"> (iepirkuma identifikācijas numurs – </w:t>
      </w:r>
      <w:r w:rsidRPr="00CE3508">
        <w:t xml:space="preserve">LM VDI </w:t>
      </w:r>
      <w:r w:rsidR="007A29F0">
        <w:t>2018</w:t>
      </w:r>
      <w:r w:rsidRPr="00A805AD">
        <w:t>/</w:t>
      </w:r>
      <w:r w:rsidR="007A29F0">
        <w:t>1</w:t>
      </w:r>
      <w:r w:rsidR="00E401EE">
        <w:t>8</w:t>
      </w:r>
      <w:r w:rsidRPr="001F0B76">
        <w:t>).</w:t>
      </w:r>
      <w:r>
        <w:t xml:space="preserve"> </w:t>
      </w:r>
      <w:r w:rsidRPr="001F0B76">
        <w:t>Ne</w:t>
      </w:r>
      <w:r w:rsidR="007A29F0">
        <w:t>atvērt līdz 2018</w:t>
      </w:r>
      <w:r w:rsidRPr="001F0B76">
        <w:t>.</w:t>
      </w:r>
      <w:r>
        <w:t>gada</w:t>
      </w:r>
      <w:r w:rsidR="006F3D17" w:rsidRPr="00A805AD">
        <w:t xml:space="preserve"> </w:t>
      </w:r>
      <w:r w:rsidR="00DE1D9F">
        <w:t>22.oktobra</w:t>
      </w:r>
      <w:r w:rsidR="004B2CEB">
        <w:t xml:space="preserve"> </w:t>
      </w:r>
      <w:r w:rsidRPr="00A805AD">
        <w:t>plkst</w:t>
      </w:r>
      <w:r w:rsidR="006F3D17" w:rsidRPr="00A805AD">
        <w:t>.</w:t>
      </w:r>
      <w:r w:rsidR="006F3D17">
        <w:t xml:space="preserve"> 11:00.”</w:t>
      </w:r>
      <w:r w:rsidR="006F3D17" w:rsidRPr="007E4C3F">
        <w:t xml:space="preserve"> </w:t>
      </w:r>
    </w:p>
    <w:p w14:paraId="554E0D8A" w14:textId="77777777" w:rsidR="00373B84" w:rsidRDefault="00373B84" w:rsidP="00373B84">
      <w:pPr>
        <w:numPr>
          <w:ilvl w:val="0"/>
          <w:numId w:val="1"/>
        </w:numPr>
        <w:jc w:val="both"/>
      </w:pPr>
      <w:r>
        <w:t>Uz piedāvājuma titullapas jābūt norādei:</w:t>
      </w:r>
    </w:p>
    <w:p w14:paraId="2E6A46BE" w14:textId="1C65DBC2" w:rsidR="00373B84" w:rsidRPr="00A24DC3" w:rsidRDefault="008722C1" w:rsidP="00D757A4">
      <w:pPr>
        <w:numPr>
          <w:ilvl w:val="1"/>
          <w:numId w:val="1"/>
        </w:numPr>
        <w:ind w:left="851" w:hanging="491"/>
        <w:jc w:val="both"/>
        <w:rPr>
          <w:b/>
        </w:rPr>
      </w:pPr>
      <w:r>
        <w:t>a</w:t>
      </w:r>
      <w:r w:rsidR="00373B84">
        <w:t>tzīme</w:t>
      </w:r>
      <w:r>
        <w:t xml:space="preserve"> “</w:t>
      </w:r>
      <w:r>
        <w:rPr>
          <w:rFonts w:eastAsia="Calibri"/>
          <w:color w:val="000000"/>
          <w:lang w:eastAsia="lv-LV"/>
        </w:rPr>
        <w:t>Valsts darba inspekcijas sauszemes transportlīdzekļu OCTA un KASKO apdrošināšana</w:t>
      </w:r>
      <w:r w:rsidRPr="004B04C6">
        <w:t>”</w:t>
      </w:r>
      <w:r w:rsidR="00373B84">
        <w:t>;</w:t>
      </w:r>
    </w:p>
    <w:p w14:paraId="3E28B82C" w14:textId="77777777" w:rsidR="00373B84" w:rsidRDefault="00373B84" w:rsidP="00D757A4">
      <w:pPr>
        <w:numPr>
          <w:ilvl w:val="1"/>
          <w:numId w:val="1"/>
        </w:numPr>
        <w:ind w:left="851" w:hanging="491"/>
        <w:jc w:val="both"/>
      </w:pPr>
      <w:r>
        <w:t>Pretendenta nosaukums un juridiskā adrese, datums.</w:t>
      </w:r>
    </w:p>
    <w:p w14:paraId="3B2E3EF6" w14:textId="77777777" w:rsidR="00373B84" w:rsidRPr="00B05B1A" w:rsidRDefault="00373B84" w:rsidP="00373B84">
      <w:pPr>
        <w:numPr>
          <w:ilvl w:val="0"/>
          <w:numId w:val="1"/>
        </w:numPr>
        <w:jc w:val="both"/>
      </w:pPr>
      <w:r w:rsidRPr="00B05B1A">
        <w:t>Piedāvājuma sākumā aiz titullapas ir jābūt satura rādītājam, pēc kā pievienoti visi pārējie piedāvājumā iekļaujamie dokumenti.</w:t>
      </w:r>
    </w:p>
    <w:p w14:paraId="78322813" w14:textId="12F4ECC7" w:rsidR="00373B84" w:rsidRPr="00C87E9F" w:rsidRDefault="00373B84" w:rsidP="00373B84">
      <w:pPr>
        <w:pStyle w:val="ListParagraph1"/>
        <w:numPr>
          <w:ilvl w:val="0"/>
          <w:numId w:val="1"/>
        </w:numPr>
        <w:suppressAutoHyphens/>
        <w:autoSpaceDN w:val="0"/>
        <w:jc w:val="both"/>
        <w:textAlignment w:val="baseline"/>
        <w:rPr>
          <w:szCs w:val="24"/>
        </w:rPr>
      </w:pPr>
      <w:bookmarkStart w:id="20" w:name="_Ref457473304"/>
      <w:r>
        <w:rPr>
          <w:szCs w:val="24"/>
          <w:lang w:val="lv-LV"/>
        </w:rPr>
        <w:t>Piedāvājumu</w:t>
      </w:r>
      <w:r w:rsidRPr="00C87E9F">
        <w:rPr>
          <w:szCs w:val="24"/>
        </w:rPr>
        <w:t xml:space="preserve"> paraksta Pretendentu pārstāvēt tiesīga vai </w:t>
      </w:r>
      <w:r w:rsidR="00EB557A">
        <w:rPr>
          <w:szCs w:val="24"/>
          <w:lang w:val="lv-LV"/>
        </w:rPr>
        <w:t>P</w:t>
      </w:r>
      <w:r w:rsidRPr="00C87E9F">
        <w:rPr>
          <w:szCs w:val="24"/>
        </w:rPr>
        <w:t xml:space="preserve">retendenta pilnvarota persona. Ja piedāvājumā iekļauto dokumentāciju paraksta </w:t>
      </w:r>
      <w:r w:rsidR="00EB557A">
        <w:rPr>
          <w:szCs w:val="24"/>
          <w:lang w:val="lv-LV"/>
        </w:rPr>
        <w:t>P</w:t>
      </w:r>
      <w:r w:rsidRPr="00C87E9F">
        <w:rPr>
          <w:szCs w:val="24"/>
        </w:rPr>
        <w:t>retendenta pilnvarota persona,</w:t>
      </w:r>
      <w:r w:rsidR="00C71A34">
        <w:rPr>
          <w:szCs w:val="24"/>
        </w:rPr>
        <w:t xml:space="preserve"> piedāvājumam pievieno</w:t>
      </w:r>
      <w:r w:rsidRPr="00C87E9F">
        <w:rPr>
          <w:szCs w:val="24"/>
        </w:rPr>
        <w:t xml:space="preserve"> paraksta tiesīgās personas izdotu pilnvaru vai normatīvajos tiesību aktos noteiktā kārtībā apliecinātu pilnvarojuma kopiju. Piedāvājumā iekļauto dokumentu kopiju apliecinājumu ar parakstu apstiprina </w:t>
      </w:r>
      <w:r w:rsidR="00EB557A">
        <w:rPr>
          <w:szCs w:val="24"/>
          <w:lang w:val="lv-LV"/>
        </w:rPr>
        <w:t>P</w:t>
      </w:r>
      <w:r w:rsidRPr="00C87E9F">
        <w:rPr>
          <w:szCs w:val="24"/>
        </w:rPr>
        <w:t>retendenta paraksta tiesīgā persona vai tās pilnvarota persona.</w:t>
      </w:r>
      <w:bookmarkEnd w:id="20"/>
    </w:p>
    <w:p w14:paraId="37385066" w14:textId="77777777" w:rsidR="00373B84" w:rsidRDefault="00373B84" w:rsidP="00373B84">
      <w:pPr>
        <w:numPr>
          <w:ilvl w:val="0"/>
          <w:numId w:val="1"/>
        </w:numPr>
        <w:jc w:val="both"/>
      </w:pPr>
      <w:r w:rsidRPr="00B05B1A">
        <w:t>Piedāvājumu veido četras daļas:</w:t>
      </w:r>
    </w:p>
    <w:p w14:paraId="06711753" w14:textId="77777777" w:rsidR="00373B84" w:rsidRDefault="00373B84" w:rsidP="00373B84">
      <w:pPr>
        <w:numPr>
          <w:ilvl w:val="1"/>
          <w:numId w:val="1"/>
        </w:numPr>
        <w:ind w:left="993" w:hanging="633"/>
        <w:jc w:val="both"/>
      </w:pPr>
      <w:r>
        <w:t>p</w:t>
      </w:r>
      <w:r w:rsidRPr="00CA1A47">
        <w:t>ieteikums par piedalīšanos iepirkumā;</w:t>
      </w:r>
    </w:p>
    <w:p w14:paraId="3B987C75" w14:textId="77777777" w:rsidR="00373B84" w:rsidRDefault="00373B84" w:rsidP="00373B84">
      <w:pPr>
        <w:numPr>
          <w:ilvl w:val="1"/>
          <w:numId w:val="1"/>
        </w:numPr>
        <w:ind w:left="993" w:hanging="633"/>
        <w:jc w:val="both"/>
      </w:pPr>
      <w:r w:rsidRPr="00B05B1A">
        <w:t xml:space="preserve">Pretendenta atlases dokumenti; </w:t>
      </w:r>
    </w:p>
    <w:p w14:paraId="63EB5BE9" w14:textId="77777777" w:rsidR="00373B84" w:rsidRDefault="00373B84" w:rsidP="00373B84">
      <w:pPr>
        <w:numPr>
          <w:ilvl w:val="1"/>
          <w:numId w:val="1"/>
        </w:numPr>
        <w:ind w:left="993" w:hanging="633"/>
        <w:jc w:val="both"/>
      </w:pPr>
      <w:r w:rsidRPr="00B05B1A">
        <w:t>finanšu piedāvājums;</w:t>
      </w:r>
    </w:p>
    <w:p w14:paraId="5731D774" w14:textId="77777777" w:rsidR="00373B84" w:rsidRPr="00B05B1A" w:rsidRDefault="00373B84" w:rsidP="00373B84">
      <w:pPr>
        <w:numPr>
          <w:ilvl w:val="1"/>
          <w:numId w:val="1"/>
        </w:numPr>
        <w:ind w:left="993" w:hanging="633"/>
        <w:jc w:val="both"/>
      </w:pPr>
      <w:r w:rsidRPr="00B05B1A">
        <w:t>tehniskais piedāvājums.</w:t>
      </w:r>
    </w:p>
    <w:p w14:paraId="526087C8" w14:textId="77777777" w:rsidR="00D72301" w:rsidRDefault="00373B84" w:rsidP="00373B84">
      <w:pPr>
        <w:numPr>
          <w:ilvl w:val="0"/>
          <w:numId w:val="1"/>
        </w:numPr>
        <w:jc w:val="both"/>
      </w:pPr>
      <w:r w:rsidRPr="00B05B1A">
        <w:t xml:space="preserve">Visas piedāvājuma daļas Pretendents noformē un iesniedz </w:t>
      </w:r>
      <w:r w:rsidR="00D72301">
        <w:t xml:space="preserve">vienā iesietā sējumā. </w:t>
      </w:r>
    </w:p>
    <w:p w14:paraId="2E2366DE" w14:textId="5C45EB6E" w:rsidR="00373B84" w:rsidRDefault="00D72301" w:rsidP="00373B84">
      <w:pPr>
        <w:numPr>
          <w:ilvl w:val="0"/>
          <w:numId w:val="1"/>
        </w:numPr>
        <w:jc w:val="both"/>
      </w:pPr>
      <w:r>
        <w:lastRenderedPageBreak/>
        <w:t>S</w:t>
      </w:r>
      <w:r w:rsidR="00373B84" w:rsidRPr="00B05B1A">
        <w:t>ējumā dokumentiem jābūt sakārtotiem vienkopus, ar numurētām lapām, satura rādītāju un cauršūtiem ar auklu tādā veidā, kas nepieļauj to atdalīšanu – uz pēdējās lapas</w:t>
      </w:r>
      <w:r w:rsidR="00373B84">
        <w:t>puses</w:t>
      </w:r>
      <w:r w:rsidR="00373B84" w:rsidRPr="00B05B1A">
        <w:t xml:space="preserve"> cauršūšanai izmantojamā aukla nostiprināta ar pārlīmētu lapu, uz kuras norādīts cauršūto lapu skaits, ko ar savu parakstu apliecina Pretendenta pārstāvis.</w:t>
      </w:r>
    </w:p>
    <w:p w14:paraId="455FD7C5" w14:textId="77777777" w:rsidR="00373B84" w:rsidRDefault="00373B84" w:rsidP="00373B84">
      <w:pPr>
        <w:numPr>
          <w:ilvl w:val="0"/>
          <w:numId w:val="1"/>
        </w:numPr>
        <w:jc w:val="both"/>
      </w:pPr>
      <w:r w:rsidRPr="00B05B1A">
        <w:t>Piedāvājumam jābūt latviešu valodā. Gadījumā, ja piedāvājumā iekļautais dokuments ir svešvalodā, tam jāpievieno tulkojums valsts valodā, kas noformēts atbilstoši Ministru kabineta</w:t>
      </w:r>
      <w:r>
        <w:t xml:space="preserve"> (turpmāk - MK)</w:t>
      </w:r>
      <w:r w:rsidRPr="00B05B1A">
        <w:t xml:space="preserve"> 2000. gada </w:t>
      </w:r>
      <w:r w:rsidR="007F4E41">
        <w:t>22. augusta noteikumiem Nr.291 “</w:t>
      </w:r>
      <w:r w:rsidRPr="00B05B1A">
        <w:t>Kārtība, kādā apliecināmi dokumentu tulkojumi valsts valodā”</w:t>
      </w:r>
      <w:r w:rsidR="005C0724">
        <w:t>.</w:t>
      </w:r>
    </w:p>
    <w:p w14:paraId="08E5717E" w14:textId="77777777" w:rsidR="00373B84" w:rsidRPr="00B05B1A" w:rsidRDefault="00373B84" w:rsidP="00373B84">
      <w:pPr>
        <w:numPr>
          <w:ilvl w:val="0"/>
          <w:numId w:val="1"/>
        </w:numPr>
        <w:jc w:val="both"/>
      </w:pPr>
      <w:r w:rsidRPr="00397402">
        <w:t xml:space="preserve">Ja Pretendents iesniedz dokumentu kopijas, Pretendents tās apliecina </w:t>
      </w:r>
      <w:r>
        <w:t>spēkā esošajos normatīvajos aktos noteiktajā kārtībā</w:t>
      </w:r>
      <w:r w:rsidRPr="00397402">
        <w:t>.</w:t>
      </w:r>
    </w:p>
    <w:p w14:paraId="653FA8D7" w14:textId="5B8AC96F" w:rsidR="00373B84" w:rsidRPr="00373B84" w:rsidRDefault="00373B84" w:rsidP="004D159C">
      <w:pPr>
        <w:numPr>
          <w:ilvl w:val="0"/>
          <w:numId w:val="1"/>
        </w:numPr>
        <w:jc w:val="both"/>
      </w:pPr>
      <w:r w:rsidRPr="00B05B1A">
        <w:t>Ja Komisijai rodas šaubas par iesniegtās dokumenta kopijas autentiskumu, tā pieprasa, lai Pretendents uzrāda dokumenta oriģinālu</w:t>
      </w:r>
      <w:r w:rsidR="00E86855">
        <w:t xml:space="preserve"> vai apstiprinātu kopiju</w:t>
      </w:r>
      <w:r w:rsidRPr="00B05B1A">
        <w:t>.</w:t>
      </w:r>
    </w:p>
    <w:p w14:paraId="563D378A" w14:textId="77777777" w:rsidR="00373B84" w:rsidRPr="00EF5A28" w:rsidRDefault="00373B84" w:rsidP="00373B84">
      <w:pPr>
        <w:numPr>
          <w:ilvl w:val="0"/>
          <w:numId w:val="1"/>
        </w:numPr>
        <w:jc w:val="both"/>
      </w:pPr>
      <w:r w:rsidRPr="00EF5A28">
        <w:t>Iesniegtie piedāvājumi ir Pasūtītāja īp</w:t>
      </w:r>
      <w:r>
        <w:t>ašums un netiek atdoti atpakaļ P</w:t>
      </w:r>
      <w:r w:rsidRPr="00EF5A28">
        <w:t>retendentam.</w:t>
      </w:r>
    </w:p>
    <w:p w14:paraId="05889782" w14:textId="77777777" w:rsidR="00373B84" w:rsidRDefault="00373B84" w:rsidP="00373B84">
      <w:pPr>
        <w:pStyle w:val="naisf"/>
        <w:numPr>
          <w:ilvl w:val="0"/>
          <w:numId w:val="1"/>
        </w:numPr>
        <w:spacing w:before="0" w:beforeAutospacing="0" w:after="0" w:afterAutospacing="0"/>
        <w:rPr>
          <w:rFonts w:ascii="Times New Roman" w:hAnsi="Times New Roman"/>
          <w:lang w:val="lv-LV"/>
        </w:rPr>
      </w:pPr>
      <w:r w:rsidRPr="005440E5">
        <w:rPr>
          <w:rFonts w:ascii="Times New Roman" w:hAnsi="Times New Roman"/>
          <w:lang w:val="lv-LV"/>
        </w:rPr>
        <w:t>Pretendents sedz visas izmaksas, kas saistītas ar viņa piedāvājuma sagatavošanu un iesniegšanu Pasūtītājam.</w:t>
      </w:r>
    </w:p>
    <w:p w14:paraId="6428F8B1" w14:textId="77777777" w:rsidR="00373B84" w:rsidRDefault="00373B84" w:rsidP="00373B84">
      <w:pPr>
        <w:pStyle w:val="naisf"/>
        <w:numPr>
          <w:ilvl w:val="0"/>
          <w:numId w:val="1"/>
        </w:numPr>
        <w:spacing w:before="0" w:beforeAutospacing="0" w:after="0" w:afterAutospacing="0"/>
        <w:rPr>
          <w:rFonts w:ascii="Times New Roman" w:hAnsi="Times New Roman"/>
          <w:lang w:val="lv-LV"/>
        </w:rPr>
      </w:pPr>
      <w:r w:rsidRPr="00376F6A">
        <w:rPr>
          <w:rFonts w:ascii="Times New Roman" w:hAnsi="Times New Roman"/>
          <w:lang w:val="lv-LV"/>
        </w:rPr>
        <w:t>Pretendents var iesniegt tikai vienu piedāvājuma variantu.</w:t>
      </w:r>
    </w:p>
    <w:p w14:paraId="12D98D6C" w14:textId="77777777" w:rsidR="007D3F76" w:rsidRPr="00214552" w:rsidRDefault="007D3F76" w:rsidP="00214552">
      <w:pPr>
        <w:pStyle w:val="Heading1"/>
        <w:jc w:val="center"/>
        <w:rPr>
          <w:rFonts w:ascii="Times New Roman" w:hAnsi="Times New Roman"/>
          <w:b w:val="0"/>
          <w:sz w:val="28"/>
          <w:szCs w:val="28"/>
        </w:rPr>
      </w:pPr>
      <w:bookmarkStart w:id="21" w:name="_Toc494372157"/>
      <w:r w:rsidRPr="00214552">
        <w:rPr>
          <w:rFonts w:ascii="Times New Roman" w:hAnsi="Times New Roman"/>
          <w:b w:val="0"/>
          <w:sz w:val="24"/>
          <w:szCs w:val="28"/>
        </w:rPr>
        <w:t>IV PRETENDENTU IZSLĒGŠANAS NOSACĪJUMI</w:t>
      </w:r>
      <w:bookmarkEnd w:id="21"/>
    </w:p>
    <w:p w14:paraId="3F132A06" w14:textId="019D7034" w:rsidR="007D3F76" w:rsidRPr="005C0724" w:rsidRDefault="00396856" w:rsidP="007D3F76">
      <w:pPr>
        <w:pStyle w:val="List3"/>
        <w:numPr>
          <w:ilvl w:val="0"/>
          <w:numId w:val="1"/>
        </w:numPr>
        <w:jc w:val="both"/>
      </w:pPr>
      <w:r w:rsidRPr="005C0724">
        <w:t xml:space="preserve">Pretendents </w:t>
      </w:r>
      <w:r w:rsidR="007D3F76" w:rsidRPr="005C0724">
        <w:t xml:space="preserve">tiks izslēgts no dalības iepirkumā, ja uz </w:t>
      </w:r>
      <w:r w:rsidR="00EB557A">
        <w:t>P</w:t>
      </w:r>
      <w:r w:rsidR="007D3F76" w:rsidRPr="005C0724">
        <w:t xml:space="preserve">retendentu vai </w:t>
      </w:r>
      <w:r w:rsidR="00EB557A">
        <w:t>P</w:t>
      </w:r>
      <w:r w:rsidR="007D3F76" w:rsidRPr="005C0724">
        <w:t xml:space="preserve">retendenta norādīto personu, uz kuras iespējām </w:t>
      </w:r>
      <w:r w:rsidR="00FA4A01">
        <w:t>P</w:t>
      </w:r>
      <w:r w:rsidR="007D3F76" w:rsidRPr="005C0724">
        <w:t xml:space="preserve">retendents balstās, lai </w:t>
      </w:r>
      <w:r w:rsidR="00166233" w:rsidRPr="005C0724">
        <w:t>apliecinātu</w:t>
      </w:r>
      <w:r w:rsidRPr="005C0724">
        <w:t xml:space="preserve">, ka tā kvalifikācija atbilst </w:t>
      </w:r>
      <w:r w:rsidR="00C2522D">
        <w:t xml:space="preserve">šī nolikuma </w:t>
      </w:r>
      <w:r w:rsidRPr="005C0724">
        <w:t>prasībām</w:t>
      </w:r>
      <w:r w:rsidR="007D3F76" w:rsidRPr="005C0724">
        <w:t xml:space="preserve">, vai uz personālsabiedrības biedru, </w:t>
      </w:r>
      <w:r w:rsidR="005C0724" w:rsidRPr="005C0724">
        <w:t>ja pretendents ir personālsabiedrība, attiecas</w:t>
      </w:r>
      <w:r w:rsidR="007D3F76" w:rsidRPr="005C0724">
        <w:t xml:space="preserve"> </w:t>
      </w:r>
      <w:r w:rsidRPr="005C0724">
        <w:t>PIL</w:t>
      </w:r>
      <w:r w:rsidR="007D3F76" w:rsidRPr="005C0724">
        <w:t xml:space="preserve"> 9. panta astotās daļas 1., 2. un 3. punktā norādītie izslēgšanas nosacījumi.</w:t>
      </w:r>
    </w:p>
    <w:p w14:paraId="5D3FEE16" w14:textId="76C03EC9" w:rsidR="007D3F76" w:rsidRPr="005C0724" w:rsidRDefault="00396856" w:rsidP="00396856">
      <w:pPr>
        <w:pStyle w:val="naisf"/>
        <w:numPr>
          <w:ilvl w:val="0"/>
          <w:numId w:val="1"/>
        </w:numPr>
        <w:spacing w:before="0" w:beforeAutospacing="0" w:after="0" w:afterAutospacing="0"/>
        <w:rPr>
          <w:rFonts w:ascii="Times New Roman" w:hAnsi="Times New Roman"/>
          <w:lang w:val="lv-LV"/>
        </w:rPr>
      </w:pPr>
      <w:r w:rsidRPr="005C0724">
        <w:rPr>
          <w:rFonts w:ascii="Times New Roman" w:hAnsi="Times New Roman"/>
          <w:lang w:val="lv-LV"/>
        </w:rPr>
        <w:t>PIL 9. panta astotās daļas 1., 2. un 3. punktā nor</w:t>
      </w:r>
      <w:r w:rsidR="00D72301">
        <w:rPr>
          <w:rFonts w:ascii="Times New Roman" w:hAnsi="Times New Roman"/>
          <w:lang w:val="lv-LV"/>
        </w:rPr>
        <w:t>ādītos izslēgšanas nosacījumus K</w:t>
      </w:r>
      <w:r w:rsidRPr="005C0724">
        <w:rPr>
          <w:rFonts w:ascii="Times New Roman" w:hAnsi="Times New Roman"/>
          <w:lang w:val="lv-LV"/>
        </w:rPr>
        <w:t>omisija, ievērojot PIL 9. panta devītajā, desmitajā, vienpadsmitajā un divpadsmitajā daļā noteikto kā</w:t>
      </w:r>
      <w:r w:rsidR="00027E29">
        <w:rPr>
          <w:rFonts w:ascii="Times New Roman" w:hAnsi="Times New Roman"/>
          <w:lang w:val="lv-LV"/>
        </w:rPr>
        <w:t xml:space="preserve">rtību, pārbaudīs tikai </w:t>
      </w:r>
      <w:r w:rsidR="00FA4A01">
        <w:rPr>
          <w:rFonts w:ascii="Times New Roman" w:hAnsi="Times New Roman"/>
          <w:lang w:val="lv-LV"/>
        </w:rPr>
        <w:t>P</w:t>
      </w:r>
      <w:r w:rsidR="00027E29">
        <w:rPr>
          <w:rFonts w:ascii="Times New Roman" w:hAnsi="Times New Roman"/>
          <w:lang w:val="lv-LV"/>
        </w:rPr>
        <w:t>retendentam</w:t>
      </w:r>
      <w:r w:rsidRPr="005C0724">
        <w:rPr>
          <w:rFonts w:ascii="Times New Roman" w:hAnsi="Times New Roman"/>
          <w:lang w:val="lv-LV"/>
        </w:rPr>
        <w:t xml:space="preserve"> (</w:t>
      </w:r>
      <w:r w:rsidR="00FA4A01">
        <w:rPr>
          <w:rFonts w:ascii="Times New Roman" w:hAnsi="Times New Roman"/>
          <w:lang w:val="lv-LV"/>
        </w:rPr>
        <w:t>P</w:t>
      </w:r>
      <w:r w:rsidRPr="005C0724">
        <w:rPr>
          <w:rFonts w:ascii="Times New Roman" w:hAnsi="Times New Roman"/>
          <w:lang w:val="lv-LV"/>
        </w:rPr>
        <w:t xml:space="preserve">retendenta norādītajām personām, uz kuru iespējām </w:t>
      </w:r>
      <w:r w:rsidR="00FA4A01">
        <w:rPr>
          <w:rFonts w:ascii="Times New Roman" w:hAnsi="Times New Roman"/>
          <w:lang w:val="lv-LV"/>
        </w:rPr>
        <w:t>P</w:t>
      </w:r>
      <w:r w:rsidRPr="005C0724">
        <w:rPr>
          <w:rFonts w:ascii="Times New Roman" w:hAnsi="Times New Roman"/>
          <w:lang w:val="lv-LV"/>
        </w:rPr>
        <w:t>retendents balstās, lai apliecinātu, ka tā kvalifikācija atbilst iepirkuma dokumentos noteiktajām prasībām, kā arī uz personālsabiedrības biedru, ja pretendents ir personālsabiedrība), kuram būtu piešķiramas līguma slēgšanas tiesības.</w:t>
      </w:r>
    </w:p>
    <w:p w14:paraId="789DADE3" w14:textId="04E40974" w:rsidR="00531C0B" w:rsidRPr="00373B84" w:rsidRDefault="00214552" w:rsidP="00373B84">
      <w:pPr>
        <w:pStyle w:val="Heading1"/>
        <w:jc w:val="center"/>
        <w:rPr>
          <w:rFonts w:ascii="Times New Roman Bold" w:hAnsi="Times New Roman Bold"/>
          <w:b w:val="0"/>
          <w:caps/>
          <w:sz w:val="26"/>
          <w:szCs w:val="28"/>
        </w:rPr>
      </w:pPr>
      <w:bookmarkStart w:id="22" w:name="_Toc494372158"/>
      <w:r>
        <w:rPr>
          <w:rFonts w:ascii="Times New Roman" w:hAnsi="Times New Roman"/>
          <w:b w:val="0"/>
          <w:caps/>
          <w:sz w:val="24"/>
          <w:szCs w:val="28"/>
          <w:lang w:val="lv-LV"/>
        </w:rPr>
        <w:t>V</w:t>
      </w:r>
      <w:r w:rsidR="00531C0B" w:rsidRPr="00964878">
        <w:rPr>
          <w:rFonts w:ascii="Times New Roman" w:hAnsi="Times New Roman"/>
          <w:b w:val="0"/>
          <w:caps/>
          <w:sz w:val="24"/>
          <w:szCs w:val="28"/>
        </w:rPr>
        <w:t xml:space="preserve"> </w:t>
      </w:r>
      <w:bookmarkEnd w:id="19"/>
      <w:r w:rsidR="00531C0B" w:rsidRPr="00964878">
        <w:rPr>
          <w:rFonts w:ascii="Times New Roman" w:hAnsi="Times New Roman"/>
          <w:b w:val="0"/>
          <w:caps/>
          <w:sz w:val="24"/>
          <w:szCs w:val="28"/>
        </w:rPr>
        <w:t>Pretendenta kvalifikācijas prasī</w:t>
      </w:r>
      <w:r w:rsidR="00027E29">
        <w:rPr>
          <w:rFonts w:ascii="Times New Roman" w:hAnsi="Times New Roman"/>
          <w:b w:val="0"/>
          <w:caps/>
          <w:sz w:val="24"/>
          <w:szCs w:val="28"/>
        </w:rPr>
        <w:t xml:space="preserve">bas un </w:t>
      </w:r>
      <w:r w:rsidR="00531C0B" w:rsidRPr="00964878">
        <w:rPr>
          <w:rFonts w:ascii="Times New Roman" w:hAnsi="Times New Roman"/>
          <w:b w:val="0"/>
          <w:caps/>
          <w:sz w:val="24"/>
          <w:szCs w:val="28"/>
        </w:rPr>
        <w:t>iesniedzamie dokumenti</w:t>
      </w:r>
      <w:bookmarkEnd w:id="22"/>
    </w:p>
    <w:p w14:paraId="206F00CC" w14:textId="77777777" w:rsidR="00450CFF" w:rsidRDefault="00531C0B" w:rsidP="00450CFF">
      <w:pPr>
        <w:numPr>
          <w:ilvl w:val="0"/>
          <w:numId w:val="1"/>
        </w:numPr>
        <w:jc w:val="both"/>
      </w:pPr>
      <w:r w:rsidRPr="008E36C8">
        <w:t xml:space="preserve"> </w:t>
      </w:r>
      <w:bookmarkStart w:id="23" w:name="_Ref457472665"/>
      <w:bookmarkStart w:id="24" w:name="_Ref193013768"/>
      <w:bookmarkStart w:id="25" w:name="_Ref288070169"/>
      <w:bookmarkStart w:id="26" w:name="_Ref295128991"/>
      <w:r w:rsidR="00450CFF" w:rsidRPr="008E36C8">
        <w:t xml:space="preserve">Pretendents, ja tas ir nepieciešams </w:t>
      </w:r>
      <w:r w:rsidR="00450CFF">
        <w:t xml:space="preserve">līguma </w:t>
      </w:r>
      <w:r w:rsidR="00450CFF" w:rsidRPr="008E36C8">
        <w:t>izpildei</w:t>
      </w:r>
      <w:r w:rsidR="00450CFF">
        <w:t>,</w:t>
      </w:r>
      <w:r w:rsidR="00450CFF" w:rsidRPr="008E36C8">
        <w:t xml:space="preserve"> var balstīties uz citu uzņēmēju </w:t>
      </w:r>
      <w:r w:rsidR="00450CFF">
        <w:t>tehniskajām un</w:t>
      </w:r>
      <w:r w:rsidR="00450CFF" w:rsidRPr="008E36C8">
        <w:t xml:space="preserve"> profesionālajām iespējām. Šādā gadījumā Pretendents pierāda </w:t>
      </w:r>
      <w:r w:rsidR="00450CFF">
        <w:t>Komisijai</w:t>
      </w:r>
      <w:r w:rsidR="00450CFF" w:rsidRPr="008E36C8">
        <w:t>, ka tam faktiski būs pieejami šo personu resursi, ciktāl tie būs nepieciešami</w:t>
      </w:r>
      <w:r w:rsidR="00450CFF">
        <w:t xml:space="preserve"> </w:t>
      </w:r>
      <w:r w:rsidR="00450CFF" w:rsidRPr="008E36C8">
        <w:t>līguma izpildei vis</w:t>
      </w:r>
      <w:r w:rsidR="00450CFF">
        <w:t>ā</w:t>
      </w:r>
      <w:r w:rsidR="00450CFF" w:rsidRPr="008E36C8">
        <w:t xml:space="preserve"> </w:t>
      </w:r>
      <w:r w:rsidR="00450CFF">
        <w:t>līguma</w:t>
      </w:r>
      <w:r w:rsidR="00450CFF" w:rsidRPr="008E36C8">
        <w:t xml:space="preserve"> izpildes laik</w:t>
      </w:r>
      <w:r w:rsidR="00450CFF">
        <w:t>ā</w:t>
      </w:r>
      <w:r w:rsidR="00450CFF" w:rsidRPr="008E36C8">
        <w:t xml:space="preserve">. Pretendents var balstīties uz citu uzņēmēju saimnieciskajām un finansiālām iespējām, uzņemoties solidāru atbildību </w:t>
      </w:r>
      <w:r w:rsidR="00450CFF">
        <w:t xml:space="preserve">līguma </w:t>
      </w:r>
      <w:r w:rsidR="00450CFF" w:rsidRPr="008E36C8">
        <w:t xml:space="preserve">izpildei. Šādā gadījumā Pretendents pierāda </w:t>
      </w:r>
      <w:r w:rsidR="00450CFF">
        <w:t>K</w:t>
      </w:r>
      <w:r w:rsidR="00450CFF" w:rsidRPr="008E36C8">
        <w:t>omisijai, ka tam faktiski būs pieejami</w:t>
      </w:r>
      <w:r w:rsidR="00450CFF">
        <w:t>,</w:t>
      </w:r>
      <w:r w:rsidR="00450CFF" w:rsidRPr="008E36C8">
        <w:t xml:space="preserve"> ciktāl tie būs nepieciešami</w:t>
      </w:r>
      <w:r w:rsidR="00450CFF">
        <w:t xml:space="preserve">, </w:t>
      </w:r>
      <w:r w:rsidR="00450CFF" w:rsidRPr="008E36C8">
        <w:t>šo personu resursi, k</w:t>
      </w:r>
      <w:r w:rsidR="00450CFF">
        <w:t>as</w:t>
      </w:r>
      <w:r w:rsidR="00450CFF" w:rsidRPr="008E36C8">
        <w:t xml:space="preserve"> pašam nav un kas ir nepieciešami līguma izpildei vis</w:t>
      </w:r>
      <w:r w:rsidR="00450CFF">
        <w:t>ā</w:t>
      </w:r>
      <w:r w:rsidR="00450CFF" w:rsidRPr="008E36C8">
        <w:t xml:space="preserve"> </w:t>
      </w:r>
      <w:r w:rsidR="00450CFF">
        <w:t>līguma</w:t>
      </w:r>
      <w:r w:rsidR="00450CFF" w:rsidRPr="008E36C8">
        <w:t xml:space="preserve"> izpildes laik</w:t>
      </w:r>
      <w:r w:rsidR="00450CFF">
        <w:t>ā.</w:t>
      </w:r>
      <w:r w:rsidR="00450CFF" w:rsidRPr="008E36C8">
        <w:t xml:space="preserve"> Pretendentam ir tiesības piesaistīt apakšuzņēmējus un viņu speciālistus.</w:t>
      </w:r>
    </w:p>
    <w:p w14:paraId="3768B730" w14:textId="2A25E3E0" w:rsidR="00450CFF" w:rsidRDefault="00450CFF" w:rsidP="00A03AC5">
      <w:pPr>
        <w:pStyle w:val="ListParagraph"/>
        <w:numPr>
          <w:ilvl w:val="0"/>
          <w:numId w:val="1"/>
        </w:numPr>
      </w:pPr>
      <w:r>
        <w:t>Lai novērtētu Pretendenta</w:t>
      </w:r>
      <w:r w:rsidRPr="00450CFF">
        <w:t xml:space="preserve"> </w:t>
      </w:r>
      <w:r w:rsidRPr="00965A36">
        <w:t>atbilstību paredzamā iepirkuma līguma izpildes prasībām</w:t>
      </w:r>
      <w:r>
        <w:t>,</w:t>
      </w:r>
    </w:p>
    <w:p w14:paraId="682291D6" w14:textId="1F737717" w:rsidR="00A03AC5" w:rsidRDefault="00450CFF" w:rsidP="00450CFF">
      <w:pPr>
        <w:pStyle w:val="ListParagraph"/>
        <w:ind w:left="360"/>
      </w:pPr>
      <w:r>
        <w:rPr>
          <w:b/>
        </w:rPr>
        <w:t xml:space="preserve">   </w:t>
      </w:r>
      <w:r w:rsidR="00531C0B" w:rsidRPr="00450CFF">
        <w:rPr>
          <w:b/>
        </w:rPr>
        <w:t>Pretendentam jāiesniedz šādi dokumenti</w:t>
      </w:r>
      <w:r w:rsidR="00531C0B" w:rsidRPr="00965A36">
        <w:t>:</w:t>
      </w:r>
      <w:bookmarkEnd w:id="23"/>
      <w:r w:rsidR="00A03AC5" w:rsidRPr="00A03AC5">
        <w:t xml:space="preserve"> </w:t>
      </w:r>
    </w:p>
    <w:p w14:paraId="219B2131" w14:textId="5319FD99" w:rsidR="00013B60" w:rsidRDefault="00013B60" w:rsidP="00A04213">
      <w:pPr>
        <w:pStyle w:val="ListParagraph"/>
        <w:numPr>
          <w:ilvl w:val="1"/>
          <w:numId w:val="1"/>
        </w:numPr>
        <w:ind w:left="851" w:hanging="567"/>
        <w:jc w:val="both"/>
      </w:pPr>
      <w:smartTag w:uri="schemas-tilde-lv/tildestengine" w:element="veidnes">
        <w:smartTagPr>
          <w:attr w:name="id" w:val="-1"/>
          <w:attr w:name="baseform" w:val="pieteikums"/>
          <w:attr w:name="text" w:val="pieteikums"/>
        </w:smartTagPr>
        <w:r w:rsidRPr="00965A36">
          <w:t>pieteikums</w:t>
        </w:r>
      </w:smartTag>
      <w:r w:rsidRPr="00965A36">
        <w:t xml:space="preserve"> par piedalīšanos iepirkumā (</w:t>
      </w:r>
      <w:r w:rsidR="00243696">
        <w:t>1</w:t>
      </w:r>
      <w:r w:rsidRPr="00965A36">
        <w:t>.p</w:t>
      </w:r>
      <w:r w:rsidR="00243696">
        <w:t>ielikums). Pieteikumu paraksta n</w:t>
      </w:r>
      <w:r w:rsidRPr="00965A36">
        <w:t xml:space="preserve">olikuma </w:t>
      </w:r>
      <w:r w:rsidR="00243696">
        <w:t>17</w:t>
      </w:r>
      <w:r w:rsidRPr="00965A36">
        <w:t xml:space="preserve">. punktā noteiktajā kārtībā; </w:t>
      </w:r>
    </w:p>
    <w:p w14:paraId="4E98EA4C" w14:textId="77777777" w:rsidR="00D10EB4" w:rsidRDefault="00D10EB4" w:rsidP="00D10EB4">
      <w:pPr>
        <w:pStyle w:val="ListParagraph"/>
        <w:numPr>
          <w:ilvl w:val="1"/>
          <w:numId w:val="1"/>
        </w:numPr>
        <w:ind w:left="851" w:hanging="574"/>
        <w:jc w:val="both"/>
      </w:pPr>
      <w:r>
        <w:t>par Latvijā reģistrētu apdrošināšanas komercsabiedrību vai ārpus Eiropas Ekonomiskās zonas dibinātas un licencētas apdrošināšanas komercsabiedrības Latvijā reģistrētu filiāli - Finanšu un kapitāla tirgus komisijas izsniegtas spēkā esošas licences, kas apliecina, ka Pretendents Latvijas Republikas teritorijā ir tiesīgs sniegt sauszemes transportlīdzekļu apdrošināšanas pakalpojumus,</w:t>
      </w:r>
      <w:r w:rsidRPr="00136F6A">
        <w:t xml:space="preserve"> </w:t>
      </w:r>
      <w:r>
        <w:t>apliecinātu kopiju;</w:t>
      </w:r>
    </w:p>
    <w:p w14:paraId="4BAF98C2" w14:textId="08281A3F" w:rsidR="00D10EB4" w:rsidRPr="00965A36" w:rsidRDefault="00D10EB4" w:rsidP="00D10EB4">
      <w:pPr>
        <w:pStyle w:val="ListParagraph"/>
        <w:numPr>
          <w:ilvl w:val="1"/>
          <w:numId w:val="1"/>
        </w:numPr>
        <w:ind w:left="851" w:hanging="491"/>
        <w:jc w:val="both"/>
      </w:pPr>
      <w:r>
        <w:t xml:space="preserve">par Eiropas Ekonomiskās zonas dalībvalstī reģistrētu apdrošināšanas komercsabiedrību, kas Latvijas Republikā apdrošināšanas pakalpojumus sniedz, ievērojot pakalpojumu sniegšanas brīvības principu, vai Latvijā reģistrētu dalībvalsts apdrošinātāja filiāli iesniedzamas tās valsts, kurā reģistrēta dalībvalsts apdrošināšanas komercsabiedrība, kas pati vai kuras filiāle sniegs apdrošināšanas pakalpojumus Pasūtītājam, kompetentas institūcijas izsniegtas spēkā </w:t>
      </w:r>
      <w:r>
        <w:lastRenderedPageBreak/>
        <w:t>esošas licences (vai pielīdzināma dokumenta), kas apliecina dalībvalsts apdrošināšanas komercsabiedrības tiesības savā mītnes valstī sniegt sauszemes transportlīdzekļu apdrošināšanas pakalpojumus,</w:t>
      </w:r>
      <w:r w:rsidRPr="00136F6A">
        <w:t xml:space="preserve"> </w:t>
      </w:r>
      <w:r>
        <w:t>apliecinātu kopiju;</w:t>
      </w:r>
    </w:p>
    <w:p w14:paraId="0E88A47C" w14:textId="77777777" w:rsidR="00D10EB4" w:rsidRDefault="00D10EB4" w:rsidP="00D10EB4">
      <w:pPr>
        <w:pStyle w:val="ListParagraph"/>
        <w:numPr>
          <w:ilvl w:val="1"/>
          <w:numId w:val="1"/>
        </w:numPr>
        <w:ind w:left="851" w:hanging="491"/>
        <w:jc w:val="both"/>
      </w:pPr>
      <w:r>
        <w:t>KASKO un OCTA apdrošināšanas noteikumi;</w:t>
      </w:r>
    </w:p>
    <w:p w14:paraId="2B1ACEE3" w14:textId="77777777" w:rsidR="00D10EB4" w:rsidRDefault="00D10EB4" w:rsidP="00D10EB4">
      <w:pPr>
        <w:pStyle w:val="ListParagraph"/>
        <w:numPr>
          <w:ilvl w:val="1"/>
          <w:numId w:val="1"/>
        </w:numPr>
        <w:ind w:left="851" w:hanging="491"/>
        <w:jc w:val="both"/>
      </w:pPr>
      <w:r>
        <w:t>informācija par KASKO un OCTA apdrošināšanas atlīdzības saņemšanas kārtību un nosacījumiem, iestājoties apdrošināšanas gadījumam;</w:t>
      </w:r>
    </w:p>
    <w:p w14:paraId="2296CECF" w14:textId="2BF8443F" w:rsidR="00D10EB4" w:rsidRDefault="00D10EB4" w:rsidP="00D10EB4">
      <w:pPr>
        <w:pStyle w:val="ListParagraph"/>
        <w:numPr>
          <w:ilvl w:val="1"/>
          <w:numId w:val="1"/>
        </w:numPr>
        <w:ind w:left="851" w:hanging="491"/>
        <w:jc w:val="both"/>
      </w:pPr>
      <w:r>
        <w:t>KASKO un OCTA apdrošināšanas atlīd</w:t>
      </w:r>
      <w:r w:rsidR="00CF2CE7">
        <w:t>zības pieteikuma formas paraugs;</w:t>
      </w:r>
    </w:p>
    <w:p w14:paraId="054A1EE3" w14:textId="1D54B594" w:rsidR="00A04213" w:rsidRDefault="00A04213" w:rsidP="00D10EB4">
      <w:pPr>
        <w:pStyle w:val="ListParagraph"/>
        <w:numPr>
          <w:ilvl w:val="1"/>
          <w:numId w:val="1"/>
        </w:numPr>
        <w:ind w:left="851" w:hanging="491"/>
        <w:jc w:val="both"/>
      </w:pPr>
      <w:r>
        <w:t>tehniskais piedāvājums;</w:t>
      </w:r>
    </w:p>
    <w:p w14:paraId="308D9D83" w14:textId="7E20F75A" w:rsidR="00A04213" w:rsidRDefault="0072627B" w:rsidP="00D10EB4">
      <w:pPr>
        <w:pStyle w:val="ListParagraph"/>
        <w:numPr>
          <w:ilvl w:val="1"/>
          <w:numId w:val="1"/>
        </w:numPr>
        <w:ind w:left="851" w:hanging="491"/>
        <w:jc w:val="both"/>
      </w:pPr>
      <w:r>
        <w:t>finanšu piedāvājums;</w:t>
      </w:r>
    </w:p>
    <w:p w14:paraId="3F3D4C17" w14:textId="0BB8640B" w:rsidR="0072627B" w:rsidRDefault="0072627B" w:rsidP="0072627B">
      <w:pPr>
        <w:pStyle w:val="ListParagraph"/>
        <w:numPr>
          <w:ilvl w:val="1"/>
          <w:numId w:val="1"/>
        </w:numPr>
        <w:ind w:left="851" w:hanging="491"/>
        <w:jc w:val="both"/>
      </w:pPr>
      <w:r>
        <w:t>ā</w:t>
      </w:r>
      <w:r w:rsidRPr="003E38BA">
        <w:t xml:space="preserve">rvalstīs reģistrētam </w:t>
      </w:r>
      <w:r>
        <w:t>P</w:t>
      </w:r>
      <w:r w:rsidRPr="003E38BA">
        <w:t>retendentam jāiesniedz attiecīgās valsts kompetentas institūcijas izsniegt</w:t>
      </w:r>
      <w:r>
        <w:t>s dokuments, kas apliecina P</w:t>
      </w:r>
      <w:r w:rsidRPr="003E38BA">
        <w:t xml:space="preserve">retendents </w:t>
      </w:r>
      <w:r>
        <w:t>reģistrāciju</w:t>
      </w:r>
      <w:r w:rsidRPr="003E38BA">
        <w:t xml:space="preserve"> atbilstoši tās valsts normatīvo aktu prasībām, vai šāda dokumenta</w:t>
      </w:r>
      <w:r>
        <w:t xml:space="preserve"> kopija</w:t>
      </w:r>
      <w:r w:rsidRPr="00DC4E9F">
        <w:t xml:space="preserve">. Ja tāda nav (reģistrācijas valsts normatīvais regulējums neparedz reģistrācijas apliecības izdošanu), tad iesniedz informāciju par </w:t>
      </w:r>
      <w:r>
        <w:t>P</w:t>
      </w:r>
      <w:r w:rsidRPr="00DC4E9F">
        <w:t>retendenta reģis</w:t>
      </w:r>
      <w:r>
        <w:t>trācijas numuru</w:t>
      </w:r>
      <w:r w:rsidRPr="00DC4E9F">
        <w:t xml:space="preserve"> un reģistrācijas laiku, kā arī norāda kompetento iestādi reģistrācijas valstī, kas nepieciešamības gadījumā var apliecināt reģistrācijas faktu</w:t>
      </w:r>
      <w:r w:rsidRPr="0072627B">
        <w:rPr>
          <w:rFonts w:eastAsia="SimSun"/>
          <w:i/>
        </w:rPr>
        <w:t>.</w:t>
      </w:r>
    </w:p>
    <w:p w14:paraId="7B41EA20" w14:textId="7978947F" w:rsidR="00D10EB4" w:rsidRDefault="00CF2CE7" w:rsidP="00A04213">
      <w:pPr>
        <w:pStyle w:val="ListParagraph"/>
        <w:numPr>
          <w:ilvl w:val="0"/>
          <w:numId w:val="1"/>
        </w:numPr>
        <w:jc w:val="both"/>
      </w:pPr>
      <w:r>
        <w:t xml:space="preserve">Pretendents </w:t>
      </w:r>
      <w:r w:rsidR="00D10EB4">
        <w:t>t</w:t>
      </w:r>
      <w:r>
        <w:t xml:space="preserve">ehnisko </w:t>
      </w:r>
      <w:r w:rsidR="00D10EB4">
        <w:t>piedāvājumu</w:t>
      </w:r>
      <w:r w:rsidR="00D279AC">
        <w:t xml:space="preserve"> sagatavo un iesniedz </w:t>
      </w:r>
      <w:r>
        <w:t>atbilstoši tehniskās specifikācijas prasībām (2.pielikums), aizpildot nolikuma 2.pielikumā iekļaut</w:t>
      </w:r>
      <w:r w:rsidR="00A04213">
        <w:t>o</w:t>
      </w:r>
      <w:r>
        <w:t xml:space="preserve"> tehniskā piedāv</w:t>
      </w:r>
      <w:r w:rsidR="00A04213">
        <w:t>ājuma veidlapu;</w:t>
      </w:r>
    </w:p>
    <w:p w14:paraId="7D322E74" w14:textId="77777777" w:rsidR="00A04213" w:rsidRDefault="00A04213" w:rsidP="00A04213">
      <w:pPr>
        <w:pStyle w:val="BlockText"/>
        <w:numPr>
          <w:ilvl w:val="0"/>
          <w:numId w:val="1"/>
        </w:numPr>
        <w:spacing w:after="0"/>
        <w:ind w:right="-6"/>
        <w:jc w:val="both"/>
        <w:rPr>
          <w:sz w:val="24"/>
          <w:szCs w:val="24"/>
          <w:lang w:val="lv-LV"/>
        </w:rPr>
      </w:pPr>
      <w:r w:rsidRPr="007E4C3F">
        <w:rPr>
          <w:sz w:val="24"/>
          <w:szCs w:val="24"/>
          <w:lang w:val="lv-LV"/>
        </w:rPr>
        <w:t xml:space="preserve">Tehniskajam piedāvājumam pilnībā jāatbilst tehniskās specifikācijas prasībām. </w:t>
      </w:r>
    </w:p>
    <w:p w14:paraId="092D0F81" w14:textId="77777777" w:rsidR="00A04213" w:rsidRPr="00B003B8" w:rsidRDefault="00A04213" w:rsidP="00A04213">
      <w:pPr>
        <w:pStyle w:val="BlockText"/>
        <w:numPr>
          <w:ilvl w:val="0"/>
          <w:numId w:val="1"/>
        </w:numPr>
        <w:spacing w:after="0"/>
        <w:ind w:right="-6"/>
        <w:jc w:val="both"/>
        <w:rPr>
          <w:sz w:val="24"/>
          <w:szCs w:val="24"/>
          <w:lang w:val="lv-LV"/>
        </w:rPr>
      </w:pPr>
      <w:r w:rsidRPr="00515B4D">
        <w:rPr>
          <w:sz w:val="24"/>
          <w:szCs w:val="24"/>
          <w:lang w:val="lv-LV"/>
        </w:rPr>
        <w:t>Pretendents drīkst iesniegt tikai vienu tehniskā piedāvājuma variantu par visu iepirkuma priekšmeta apjomu kopumā.</w:t>
      </w:r>
    </w:p>
    <w:p w14:paraId="20B888FA" w14:textId="57ED111C" w:rsidR="00A04213" w:rsidRDefault="00A04213" w:rsidP="00A04213">
      <w:pPr>
        <w:pStyle w:val="BlockText"/>
        <w:numPr>
          <w:ilvl w:val="0"/>
          <w:numId w:val="1"/>
        </w:numPr>
        <w:spacing w:after="0"/>
        <w:ind w:right="-6"/>
        <w:jc w:val="both"/>
        <w:rPr>
          <w:sz w:val="24"/>
          <w:szCs w:val="24"/>
          <w:lang w:val="lv-LV"/>
        </w:rPr>
      </w:pPr>
      <w:r>
        <w:rPr>
          <w:sz w:val="24"/>
          <w:szCs w:val="24"/>
          <w:lang w:val="lv-LV"/>
        </w:rPr>
        <w:t>Tehnisko piedāvājumu paraksta n</w:t>
      </w:r>
      <w:r w:rsidRPr="00965A36">
        <w:rPr>
          <w:sz w:val="24"/>
          <w:szCs w:val="24"/>
          <w:lang w:val="lv-LV"/>
        </w:rPr>
        <w:t xml:space="preserve">olikuma </w:t>
      </w:r>
      <w:r>
        <w:rPr>
          <w:sz w:val="24"/>
          <w:szCs w:val="24"/>
          <w:lang w:val="lv-LV"/>
        </w:rPr>
        <w:t>17</w:t>
      </w:r>
      <w:r w:rsidRPr="00965A36">
        <w:rPr>
          <w:sz w:val="24"/>
          <w:szCs w:val="24"/>
          <w:lang w:val="lv-LV"/>
        </w:rPr>
        <w:t>.punktā noteiktajā kārtībā.</w:t>
      </w:r>
      <w:r>
        <w:rPr>
          <w:sz w:val="24"/>
          <w:szCs w:val="24"/>
          <w:lang w:val="lv-LV"/>
        </w:rPr>
        <w:t xml:space="preserve"> </w:t>
      </w:r>
    </w:p>
    <w:p w14:paraId="52D5CA65" w14:textId="77777777" w:rsidR="00D279AC" w:rsidRDefault="00D279AC" w:rsidP="00D279AC">
      <w:pPr>
        <w:numPr>
          <w:ilvl w:val="0"/>
          <w:numId w:val="1"/>
        </w:numPr>
        <w:jc w:val="both"/>
      </w:pPr>
      <w:r>
        <w:t>Finanšu piedāvājumu P</w:t>
      </w:r>
      <w:r w:rsidRPr="00965A36">
        <w:t>retendents sagatavo atbilstoši finanšu piedāvājuma veidlapai (</w:t>
      </w:r>
      <w:r>
        <w:t>3</w:t>
      </w:r>
      <w:r w:rsidRPr="00965A36">
        <w:t>. pielikums).</w:t>
      </w:r>
    </w:p>
    <w:p w14:paraId="6EC258AF" w14:textId="77777777" w:rsidR="00D279AC" w:rsidRPr="00965A36" w:rsidRDefault="00D279AC" w:rsidP="00D279AC">
      <w:pPr>
        <w:numPr>
          <w:ilvl w:val="0"/>
          <w:numId w:val="1"/>
        </w:numPr>
        <w:jc w:val="both"/>
      </w:pPr>
      <w:r>
        <w:t>Pretendents drīkst iesniegt tikai vienu finanšu piedāvājuma variantu.</w:t>
      </w:r>
    </w:p>
    <w:p w14:paraId="30D1232B" w14:textId="34B0E998" w:rsidR="00D279AC" w:rsidRPr="00826F77" w:rsidRDefault="00D279AC" w:rsidP="00D279AC">
      <w:pPr>
        <w:numPr>
          <w:ilvl w:val="0"/>
          <w:numId w:val="1"/>
        </w:numPr>
        <w:jc w:val="both"/>
      </w:pPr>
      <w:r w:rsidRPr="00965A36">
        <w:t xml:space="preserve">Finanšu piedāvājumā cena jānorāda </w:t>
      </w:r>
      <w:r w:rsidRPr="00965A36">
        <w:rPr>
          <w:i/>
        </w:rPr>
        <w:t>euro</w:t>
      </w:r>
      <w:r w:rsidRPr="00965A36">
        <w:t xml:space="preserve"> ar divām zīmēm aiz komata. Finanšu piedāvājumā </w:t>
      </w:r>
      <w:r w:rsidRPr="00826F77">
        <w:t>norādītā summa kopā ir vērtējamā cena, kuru Pasūtītājs ņems vērā, salīdzinot piedāvājumus.</w:t>
      </w:r>
    </w:p>
    <w:p w14:paraId="623EEA2E" w14:textId="77777777" w:rsidR="00D279AC" w:rsidRPr="00965A36" w:rsidRDefault="00D279AC" w:rsidP="00D279AC">
      <w:pPr>
        <w:pStyle w:val="BlockText"/>
        <w:numPr>
          <w:ilvl w:val="0"/>
          <w:numId w:val="1"/>
        </w:numPr>
        <w:spacing w:after="0"/>
        <w:ind w:right="-51"/>
        <w:jc w:val="both"/>
        <w:rPr>
          <w:sz w:val="24"/>
          <w:szCs w:val="24"/>
          <w:lang w:val="lv-LV"/>
        </w:rPr>
      </w:pPr>
      <w:r w:rsidRPr="00965A36">
        <w:rPr>
          <w:sz w:val="24"/>
          <w:szCs w:val="24"/>
          <w:lang w:val="lv-LV"/>
        </w:rPr>
        <w:t xml:space="preserve">Cenā jāiekļauj visi ar pakalpojuma sniegšanu saistītie tiešie un netiešie izdevumi, t.sk., administratīvās izmaksas un organizatoriskās izmaksas. Papildu izmaksas līguma darbības laikā netiks pieļautas. </w:t>
      </w:r>
    </w:p>
    <w:p w14:paraId="22AAE471" w14:textId="77777777" w:rsidR="00D279AC" w:rsidRPr="00965A36" w:rsidRDefault="00D279AC" w:rsidP="00D279AC">
      <w:pPr>
        <w:pStyle w:val="BlockText"/>
        <w:numPr>
          <w:ilvl w:val="0"/>
          <w:numId w:val="1"/>
        </w:numPr>
        <w:spacing w:after="0"/>
        <w:ind w:right="-51"/>
        <w:jc w:val="both"/>
        <w:rPr>
          <w:sz w:val="24"/>
          <w:szCs w:val="24"/>
          <w:lang w:val="lv-LV"/>
        </w:rPr>
      </w:pPr>
      <w:r w:rsidRPr="00965A36">
        <w:rPr>
          <w:sz w:val="24"/>
          <w:szCs w:val="24"/>
          <w:lang w:val="lv-LV"/>
        </w:rPr>
        <w:t>Finanšu piedāvājumā nedrīkst būt svītrojumi, labojumi.</w:t>
      </w:r>
    </w:p>
    <w:p w14:paraId="110A94F3" w14:textId="7F04F3B9" w:rsidR="00D279AC" w:rsidRPr="00EB1AAE" w:rsidRDefault="00D279AC" w:rsidP="00D279AC">
      <w:pPr>
        <w:pStyle w:val="BlockText"/>
        <w:numPr>
          <w:ilvl w:val="0"/>
          <w:numId w:val="1"/>
        </w:numPr>
        <w:spacing w:after="0"/>
        <w:ind w:right="-51"/>
        <w:jc w:val="both"/>
        <w:rPr>
          <w:sz w:val="24"/>
          <w:szCs w:val="24"/>
          <w:lang w:val="lv-LV"/>
        </w:rPr>
      </w:pPr>
      <w:r w:rsidRPr="00965A36">
        <w:rPr>
          <w:sz w:val="24"/>
          <w:szCs w:val="24"/>
          <w:lang w:val="lv-LV"/>
        </w:rPr>
        <w:t>Finanšu piedāvājumu parak</w:t>
      </w:r>
      <w:r>
        <w:rPr>
          <w:sz w:val="24"/>
          <w:szCs w:val="24"/>
          <w:lang w:val="lv-LV"/>
        </w:rPr>
        <w:t>sta n</w:t>
      </w:r>
      <w:r w:rsidRPr="00965A36">
        <w:rPr>
          <w:sz w:val="24"/>
          <w:szCs w:val="24"/>
          <w:lang w:val="lv-LV"/>
        </w:rPr>
        <w:t xml:space="preserve">olikuma </w:t>
      </w:r>
      <w:r>
        <w:rPr>
          <w:sz w:val="24"/>
          <w:szCs w:val="24"/>
          <w:lang w:val="lv-LV"/>
        </w:rPr>
        <w:t>17</w:t>
      </w:r>
      <w:r w:rsidRPr="00965A36">
        <w:rPr>
          <w:sz w:val="24"/>
          <w:szCs w:val="24"/>
          <w:lang w:val="lv-LV"/>
        </w:rPr>
        <w:t>.punktā paredzētajā</w:t>
      </w:r>
      <w:r w:rsidRPr="00EB1AAE">
        <w:rPr>
          <w:sz w:val="24"/>
          <w:szCs w:val="24"/>
          <w:lang w:val="lv-LV"/>
        </w:rPr>
        <w:t xml:space="preserve"> kārtībā. </w:t>
      </w:r>
    </w:p>
    <w:p w14:paraId="3B35DD09" w14:textId="01FE4889" w:rsidR="00D279AC" w:rsidRDefault="00D279AC" w:rsidP="00D279AC">
      <w:pPr>
        <w:numPr>
          <w:ilvl w:val="0"/>
          <w:numId w:val="1"/>
        </w:numPr>
        <w:jc w:val="both"/>
      </w:pPr>
      <w:r>
        <w:t>Piedāvājumā norādītā cena jāuztur spēkā nemainīga visā iepirkuma līguma izpildes laikā.</w:t>
      </w:r>
    </w:p>
    <w:p w14:paraId="30EB5C93" w14:textId="77777777" w:rsidR="00D279AC" w:rsidRPr="00942DB6" w:rsidRDefault="00D279AC" w:rsidP="00D279AC">
      <w:pPr>
        <w:numPr>
          <w:ilvl w:val="0"/>
          <w:numId w:val="1"/>
        </w:numPr>
        <w:jc w:val="both"/>
      </w:pPr>
      <w:r w:rsidRPr="00942DB6">
        <w:t xml:space="preserve">Ja piedāvājumu iesniedz </w:t>
      </w:r>
      <w:r>
        <w:t xml:space="preserve">piegādātāju </w:t>
      </w:r>
      <w:r w:rsidRPr="00942DB6">
        <w:t xml:space="preserve">apvienība, </w:t>
      </w:r>
      <w:r>
        <w:t>nolikuma</w:t>
      </w:r>
      <w:r w:rsidRPr="00942DB6">
        <w:t xml:space="preserve"> no</w:t>
      </w:r>
      <w:r>
        <w:t xml:space="preserve">teikumi </w:t>
      </w:r>
      <w:r w:rsidRPr="00942DB6">
        <w:t xml:space="preserve">attiecas arī uz </w:t>
      </w:r>
      <w:r>
        <w:t>iesaistītajām</w:t>
      </w:r>
      <w:r w:rsidRPr="00942DB6">
        <w:t xml:space="preserve"> personām, un Pretendents iesniedz par iesaistītajām personām attiecīgus dokumentus.</w:t>
      </w:r>
    </w:p>
    <w:p w14:paraId="55BC02DF" w14:textId="7F1835C8" w:rsidR="001B6CAD" w:rsidRPr="00942DB6" w:rsidRDefault="001B6CAD" w:rsidP="001B6CAD">
      <w:pPr>
        <w:numPr>
          <w:ilvl w:val="0"/>
          <w:numId w:val="1"/>
        </w:numPr>
        <w:jc w:val="both"/>
      </w:pPr>
      <w:r w:rsidRPr="00942DB6">
        <w:t>Pretendents ir atbildīgs par sniegt</w:t>
      </w:r>
      <w:r w:rsidR="0072627B">
        <w:t>o ziņu patiesumu. Ja K</w:t>
      </w:r>
      <w:r w:rsidRPr="00942DB6">
        <w:t>omisija, pārbaudot šīs ziņas, noskaidro, ka tās neatbilst patiesībai, Pretendents no tālākas līdzdalības iepirkuma procedūrā tiek izslēgts.</w:t>
      </w:r>
    </w:p>
    <w:p w14:paraId="2DFB03D1" w14:textId="77777777" w:rsidR="00531C0B" w:rsidRDefault="00531C0B" w:rsidP="00531C0B">
      <w:pPr>
        <w:numPr>
          <w:ilvl w:val="0"/>
          <w:numId w:val="1"/>
        </w:numPr>
        <w:jc w:val="both"/>
      </w:pPr>
      <w:r w:rsidRPr="00B05B1A">
        <w:t xml:space="preserve">Pasūtītājam ir tiesības jebkurā laikā pieprasīt no Pretendenta, kas izturējis kvalifikācijas pārbaudi, apliecinājumu, ka viņa kvalifikācija joprojām atbilst </w:t>
      </w:r>
      <w:r>
        <w:t>Nolikumā</w:t>
      </w:r>
      <w:r w:rsidRPr="00B05B1A">
        <w:t xml:space="preserve"> noteiktajām prasībām. Gadījumā, ja Pretendents to nespēj vai nedara, vai tiek atklāts, ka viņš sniedzis nepatiesas vai neprecīzas ziņas, Komisija noraida viņa piedāvājumu.</w:t>
      </w:r>
      <w:bookmarkEnd w:id="24"/>
      <w:bookmarkEnd w:id="25"/>
      <w:bookmarkEnd w:id="26"/>
    </w:p>
    <w:p w14:paraId="30695BFD" w14:textId="3BE2AEAC" w:rsidR="00D279AC" w:rsidRPr="005126D9" w:rsidRDefault="00D279AC" w:rsidP="0072627B">
      <w:pPr>
        <w:ind w:left="360"/>
        <w:jc w:val="both"/>
      </w:pPr>
    </w:p>
    <w:p w14:paraId="5A2F8CC7" w14:textId="52B1CEA4" w:rsidR="00531C0B" w:rsidRPr="000A4A8E" w:rsidRDefault="00A95CB6" w:rsidP="00531C0B">
      <w:pPr>
        <w:pStyle w:val="Heading1"/>
        <w:jc w:val="center"/>
        <w:rPr>
          <w:rFonts w:ascii="Times New Roman" w:hAnsi="Times New Roman"/>
          <w:b w:val="0"/>
          <w:sz w:val="28"/>
          <w:szCs w:val="28"/>
        </w:rPr>
      </w:pPr>
      <w:bookmarkStart w:id="27" w:name="_Toc461188477"/>
      <w:bookmarkStart w:id="28" w:name="_Toc494372159"/>
      <w:r>
        <w:rPr>
          <w:rFonts w:ascii="Times New Roman" w:hAnsi="Times New Roman"/>
          <w:b w:val="0"/>
          <w:sz w:val="24"/>
          <w:szCs w:val="28"/>
        </w:rPr>
        <w:t xml:space="preserve">VI </w:t>
      </w:r>
      <w:r w:rsidR="00531C0B" w:rsidRPr="00F33DC6">
        <w:rPr>
          <w:rFonts w:ascii="Times New Roman" w:hAnsi="Times New Roman"/>
          <w:b w:val="0"/>
          <w:caps/>
          <w:sz w:val="24"/>
          <w:szCs w:val="28"/>
        </w:rPr>
        <w:t>Piedāvājumu vērtēšana</w:t>
      </w:r>
      <w:bookmarkEnd w:id="27"/>
      <w:r w:rsidR="00531C0B" w:rsidRPr="00F33DC6">
        <w:rPr>
          <w:rFonts w:ascii="Times New Roman" w:hAnsi="Times New Roman"/>
          <w:b w:val="0"/>
          <w:caps/>
          <w:sz w:val="24"/>
          <w:szCs w:val="28"/>
        </w:rPr>
        <w:t xml:space="preserve"> un izvēles kritēriji</w:t>
      </w:r>
      <w:bookmarkEnd w:id="28"/>
    </w:p>
    <w:p w14:paraId="6D388954" w14:textId="389BB6A3" w:rsidR="000A671C" w:rsidRDefault="000A671C" w:rsidP="000A671C">
      <w:pPr>
        <w:numPr>
          <w:ilvl w:val="0"/>
          <w:numId w:val="1"/>
        </w:numPr>
        <w:jc w:val="both"/>
      </w:pPr>
      <w:bookmarkStart w:id="29" w:name="_Toc461188478"/>
      <w:r>
        <w:t>Komisija</w:t>
      </w:r>
      <w:r w:rsidRPr="009137E2">
        <w:t xml:space="preserve"> piedāvājuma vērtēšanu veic slēgtās sēdēs </w:t>
      </w:r>
      <w:r w:rsidR="004D159C">
        <w:t>četros</w:t>
      </w:r>
      <w:r w:rsidR="004D159C" w:rsidRPr="009137E2">
        <w:t xml:space="preserve"> </w:t>
      </w:r>
      <w:r w:rsidRPr="009137E2">
        <w:t xml:space="preserve">posmos: </w:t>
      </w:r>
      <w:r w:rsidR="00F978BA">
        <w:t>p</w:t>
      </w:r>
      <w:r w:rsidR="00E35F8C">
        <w:t>iedāvājuma noformējuma</w:t>
      </w:r>
      <w:r w:rsidR="004D159C">
        <w:t xml:space="preserve"> pārbaude, </w:t>
      </w:r>
      <w:r w:rsidRPr="009137E2">
        <w:t>Pretendenta</w:t>
      </w:r>
      <w:r>
        <w:t xml:space="preserve"> </w:t>
      </w:r>
      <w:r w:rsidRPr="009137E2">
        <w:t>finanšu piedāvājuma vērtēšana</w:t>
      </w:r>
      <w:r>
        <w:t>,</w:t>
      </w:r>
      <w:r w:rsidRPr="009137E2">
        <w:t xml:space="preserve"> atlases dokumentu pārbaude</w:t>
      </w:r>
      <w:r>
        <w:t xml:space="preserve"> un</w:t>
      </w:r>
      <w:r w:rsidRPr="009137E2">
        <w:t xml:space="preserve"> tehniskā piedāvājuma atbilstības pārbaude.</w:t>
      </w:r>
      <w:r>
        <w:t xml:space="preserve"> </w:t>
      </w:r>
      <w:r w:rsidRPr="009137E2">
        <w:t>Katrā vērtēšanas posmā vērtē tikai to Pretendentu piedāvājumus, kuri nav noraidīti iepriekšējā vērtēšanas posmā.</w:t>
      </w:r>
    </w:p>
    <w:p w14:paraId="2CF94FF5" w14:textId="77777777" w:rsidR="004D159C" w:rsidRDefault="004D159C" w:rsidP="004D159C">
      <w:pPr>
        <w:numPr>
          <w:ilvl w:val="0"/>
          <w:numId w:val="1"/>
        </w:numPr>
        <w:jc w:val="both"/>
      </w:pPr>
      <w:r>
        <w:t>K</w:t>
      </w:r>
      <w:r w:rsidRPr="004D159C">
        <w:t xml:space="preserve">omisija </w:t>
      </w:r>
      <w:r>
        <w:t>pārbaudīs</w:t>
      </w:r>
      <w:r w:rsidRPr="004D159C">
        <w:t xml:space="preserve"> </w:t>
      </w:r>
      <w:r>
        <w:t>Pretendenta iesniegto dokumentu noformējuma atbilstību šī nolikuma prasībām.</w:t>
      </w:r>
      <w:r w:rsidRPr="004D159C">
        <w:t xml:space="preserve"> Ja </w:t>
      </w:r>
      <w:r>
        <w:t xml:space="preserve">Komisija </w:t>
      </w:r>
      <w:r w:rsidRPr="004D159C">
        <w:t>konstatē</w:t>
      </w:r>
      <w:r>
        <w:t>s</w:t>
      </w:r>
      <w:r w:rsidRPr="004D159C">
        <w:t xml:space="preserve"> </w:t>
      </w:r>
      <w:r>
        <w:t>noformējuma</w:t>
      </w:r>
      <w:r w:rsidRPr="004D159C">
        <w:t xml:space="preserve"> neatbilstību </w:t>
      </w:r>
      <w:r>
        <w:t xml:space="preserve">šajā </w:t>
      </w:r>
      <w:r w:rsidRPr="004D159C">
        <w:t xml:space="preserve">nolikumā noteiktajām prasībām, </w:t>
      </w:r>
      <w:r>
        <w:t>K</w:t>
      </w:r>
      <w:r w:rsidRPr="00A641AD">
        <w:t>omisija vērtē</w:t>
      </w:r>
      <w:r>
        <w:t>s</w:t>
      </w:r>
      <w:r w:rsidRPr="00A641AD">
        <w:t xml:space="preserve"> neatbilstības nozīmību un var lemt par </w:t>
      </w:r>
      <w:r>
        <w:t>Pretendenta noraidīšanu</w:t>
      </w:r>
      <w:r w:rsidRPr="00373B84">
        <w:t>.</w:t>
      </w:r>
    </w:p>
    <w:p w14:paraId="737D27F7" w14:textId="3C4BC046" w:rsidR="000A671C" w:rsidRDefault="000A671C" w:rsidP="000A671C">
      <w:pPr>
        <w:numPr>
          <w:ilvl w:val="0"/>
          <w:numId w:val="1"/>
        </w:numPr>
        <w:jc w:val="both"/>
      </w:pPr>
      <w:bookmarkStart w:id="30" w:name="_Hlk483381552"/>
      <w:r>
        <w:t>K</w:t>
      </w:r>
      <w:r w:rsidRPr="009137E2">
        <w:t>omisija pārbaudīs</w:t>
      </w:r>
      <w:r>
        <w:t>,</w:t>
      </w:r>
      <w:r w:rsidRPr="009137E2">
        <w:t xml:space="preserve"> vai Pretendenta iesniegtais finanšu piedāvājums </w:t>
      </w:r>
      <w:r>
        <w:t>atbilst</w:t>
      </w:r>
      <w:r w:rsidR="00DE1D9F">
        <w:t xml:space="preserve"> </w:t>
      </w:r>
      <w:r>
        <w:t>n</w:t>
      </w:r>
      <w:r w:rsidR="004711A2">
        <w:t>olikuma</w:t>
      </w:r>
      <w:r w:rsidR="00DE1D9F">
        <w:t xml:space="preserve"> V daļas</w:t>
      </w:r>
      <w:r w:rsidR="004711A2">
        <w:t xml:space="preserve">  </w:t>
      </w:r>
      <w:r w:rsidRPr="009137E2">
        <w:t xml:space="preserve">prasībām, vai finanšu piedāvājumā nav aritmētisko kļūdu. Ja finanšu piedāvājumā konstatēta </w:t>
      </w:r>
      <w:r w:rsidRPr="009137E2">
        <w:lastRenderedPageBreak/>
        <w:t xml:space="preserve">aritmētiskā kļūda, </w:t>
      </w:r>
      <w:r>
        <w:t>K</w:t>
      </w:r>
      <w:r w:rsidRPr="009137E2">
        <w:t xml:space="preserve">omisija izlabo to. Par kļūdu labojumu un laboto piedāvājuma summu </w:t>
      </w:r>
      <w:r>
        <w:t>K</w:t>
      </w:r>
      <w:r w:rsidRPr="009137E2">
        <w:t xml:space="preserve">omisija paziņo Pretendentam, kura pieļautās kļūdas labotas. Vērtējot finanšu piedāvājumu, </w:t>
      </w:r>
      <w:r>
        <w:t>Komisija ņem vērā labojumus.</w:t>
      </w:r>
    </w:p>
    <w:p w14:paraId="23733740" w14:textId="1C987182" w:rsidR="004003BA" w:rsidRDefault="00E35F8C" w:rsidP="000A671C">
      <w:pPr>
        <w:numPr>
          <w:ilvl w:val="0"/>
          <w:numId w:val="1"/>
        </w:numPr>
        <w:jc w:val="both"/>
      </w:pPr>
      <w:r>
        <w:t>Piedāvājumu vērtēšanas gaitā P</w:t>
      </w:r>
      <w:r w:rsidR="004003BA" w:rsidRPr="009A7B5B">
        <w:t>asūtītājs ir tiesīgs pieprasīt, lai tiek izskaidrota finanšu piedāvājumā iekļ</w:t>
      </w:r>
      <w:r>
        <w:t>autā informācija. Ja K</w:t>
      </w:r>
      <w:r w:rsidR="004003BA" w:rsidRPr="009A7B5B">
        <w:t>omisija konstatē, ka konkrētais piedāvājums varētu būt nepamatoti lē</w:t>
      </w:r>
      <w:r>
        <w:t>ts, K</w:t>
      </w:r>
      <w:r w:rsidR="004003BA" w:rsidRPr="009A7B5B">
        <w:t>omisija pirms šī piedāvājuma no</w:t>
      </w:r>
      <w:r w:rsidR="001C7BDC">
        <w:t>raidīšanas rakstveidā pieprasa P</w:t>
      </w:r>
      <w:r w:rsidR="004003BA" w:rsidRPr="009A7B5B">
        <w:t>retendentam detalizētu paskaidrojumu par būtiskajiem piedāvājuma nosacījumiem saskaņā ar Publisko iepirkumu likuma 53. pantu.</w:t>
      </w:r>
    </w:p>
    <w:bookmarkEnd w:id="30"/>
    <w:p w14:paraId="161B6A4B" w14:textId="3630880C" w:rsidR="000A671C" w:rsidRDefault="000A671C" w:rsidP="00C732E0">
      <w:pPr>
        <w:numPr>
          <w:ilvl w:val="0"/>
          <w:numId w:val="1"/>
        </w:numPr>
        <w:jc w:val="both"/>
      </w:pPr>
      <w:r>
        <w:t>K</w:t>
      </w:r>
      <w:r w:rsidRPr="009137E2">
        <w:t xml:space="preserve">omisija pārbauda iesniegtos atlases dokumentus saskaņā ar </w:t>
      </w:r>
      <w:r>
        <w:t>n</w:t>
      </w:r>
      <w:r w:rsidRPr="009137E2">
        <w:t xml:space="preserve">olikuma </w:t>
      </w:r>
      <w:r>
        <w:t>III daļu</w:t>
      </w:r>
      <w:r w:rsidRPr="009137E2">
        <w:t xml:space="preserve"> </w:t>
      </w:r>
      <w:r>
        <w:t xml:space="preserve">un </w:t>
      </w:r>
      <w:r w:rsidRPr="009137E2">
        <w:t>novērt</w:t>
      </w:r>
      <w:r>
        <w:t>ē katra Pretendenta atbilstību n</w:t>
      </w:r>
      <w:r w:rsidRPr="009137E2">
        <w:t xml:space="preserve">olikuma </w:t>
      </w:r>
      <w:r>
        <w:t>V daļas</w:t>
      </w:r>
      <w:r w:rsidRPr="009137E2">
        <w:t xml:space="preserve"> prasībām.</w:t>
      </w:r>
      <w:r w:rsidR="009F4E09">
        <w:t xml:space="preserve"> Ja nepieciešams</w:t>
      </w:r>
      <w:r w:rsidR="00E35F8C">
        <w:t>,</w:t>
      </w:r>
      <w:r w:rsidR="009F4E09">
        <w:t xml:space="preserve"> Komisija pieprasa Pretendentam </w:t>
      </w:r>
      <w:r w:rsidR="00964AC4">
        <w:t>vai kompetentai</w:t>
      </w:r>
      <w:r w:rsidR="00C732E0">
        <w:t xml:space="preserve"> institūcijai izskaidrot vai papildināt iesniegto informāciju vai dokumentu vai iesniegt</w:t>
      </w:r>
      <w:r w:rsidR="00C732E0" w:rsidRPr="00C732E0">
        <w:t xml:space="preserve"> trūkstošo dokumentu</w:t>
      </w:r>
      <w:r w:rsidR="00C732E0">
        <w:t>.</w:t>
      </w:r>
      <w:r w:rsidR="00C732E0" w:rsidRPr="00C732E0">
        <w:t xml:space="preserve"> </w:t>
      </w:r>
      <w:r w:rsidRPr="009137E2">
        <w:t xml:space="preserve">Ja Pretendents neatbilst kādai no Pretendentu kvalifikācijas prasībām, </w:t>
      </w:r>
      <w:r>
        <w:t>K</w:t>
      </w:r>
      <w:r w:rsidRPr="009137E2">
        <w:t>omisija</w:t>
      </w:r>
      <w:r w:rsidR="0034414D">
        <w:t xml:space="preserve"> Pretendentu izslēdz no turpmāka</w:t>
      </w:r>
      <w:r w:rsidRPr="009137E2">
        <w:t>s dalības iepirkuma procedūrā un tā piedāvājumu tālāk neizskata</w:t>
      </w:r>
      <w:r>
        <w:t>.</w:t>
      </w:r>
    </w:p>
    <w:p w14:paraId="34C98322" w14:textId="0F774C2F" w:rsidR="009A7B5B" w:rsidRDefault="000A671C" w:rsidP="004003BA">
      <w:pPr>
        <w:numPr>
          <w:ilvl w:val="0"/>
          <w:numId w:val="1"/>
        </w:numPr>
        <w:jc w:val="both"/>
      </w:pPr>
      <w:r>
        <w:t>Komisija</w:t>
      </w:r>
      <w:r w:rsidRPr="009137E2">
        <w:t xml:space="preserve"> novērtē Pretendenta tehniskā piedāvājuma atbilstību tehniskajā specifik</w:t>
      </w:r>
      <w:r w:rsidR="00E35F8C">
        <w:t>ācijā izvirzītajām prasībām un n</w:t>
      </w:r>
      <w:r w:rsidRPr="009137E2">
        <w:t xml:space="preserve">olikuma </w:t>
      </w:r>
      <w:r>
        <w:t>V daļā</w:t>
      </w:r>
      <w:r w:rsidRPr="009137E2">
        <w:t xml:space="preserve"> noteiktajām prasībām</w:t>
      </w:r>
      <w:r>
        <w:t>.</w:t>
      </w:r>
      <w:r w:rsidR="00C732E0" w:rsidRPr="00C732E0">
        <w:t xml:space="preserve"> </w:t>
      </w:r>
      <w:r w:rsidR="00C732E0">
        <w:t>Ja nepieciešams</w:t>
      </w:r>
      <w:r w:rsidR="0034414D">
        <w:t>,</w:t>
      </w:r>
      <w:r w:rsidR="00C732E0">
        <w:t xml:space="preserve"> Komisija piep</w:t>
      </w:r>
      <w:r w:rsidR="0034414D">
        <w:t>r</w:t>
      </w:r>
      <w:r w:rsidR="00964AC4">
        <w:t>asa Pretendentam vai kompetenta</w:t>
      </w:r>
      <w:r w:rsidR="0034414D">
        <w:t>i</w:t>
      </w:r>
      <w:r w:rsidR="00C732E0">
        <w:t xml:space="preserve"> institūcijai izskaidrot vai papildināt iesniegto informāciju vai dokumentu vai iesniegt</w:t>
      </w:r>
      <w:r w:rsidR="00C732E0" w:rsidRPr="00C732E0">
        <w:t xml:space="preserve"> trūkstošo dokumentu</w:t>
      </w:r>
      <w:r w:rsidR="00C732E0">
        <w:t>.</w:t>
      </w:r>
      <w:r>
        <w:t xml:space="preserve"> </w:t>
      </w:r>
      <w:r w:rsidRPr="009137E2">
        <w:t xml:space="preserve">Ja Pretendents neatbilst kādai no tehniskās specifikācijas prasībām, </w:t>
      </w:r>
      <w:r>
        <w:t>K</w:t>
      </w:r>
      <w:r w:rsidRPr="009137E2">
        <w:t>omisija</w:t>
      </w:r>
      <w:r w:rsidR="00E35F8C">
        <w:t xml:space="preserve"> Pretendentu izslēdz no turpmāka</w:t>
      </w:r>
      <w:r w:rsidRPr="009137E2">
        <w:t>s dalības iepirkuma procedūrā un tā piedāvājumu tālāk neizskata</w:t>
      </w:r>
      <w:r>
        <w:t>.</w:t>
      </w:r>
    </w:p>
    <w:p w14:paraId="31B8788F" w14:textId="549698D8" w:rsidR="000A671C" w:rsidRPr="004465D5" w:rsidRDefault="0034414D" w:rsidP="000A671C">
      <w:pPr>
        <w:numPr>
          <w:ilvl w:val="0"/>
          <w:numId w:val="1"/>
        </w:numPr>
        <w:jc w:val="both"/>
      </w:pPr>
      <w:r>
        <w:t>Piedāvājuma</w:t>
      </w:r>
      <w:r w:rsidR="000A671C" w:rsidRPr="0099020B">
        <w:t xml:space="preserve"> izvēles kritērijs iepirkumā ir saimnieciski visizdevīgākais piedāvājums</w:t>
      </w:r>
      <w:r w:rsidR="000A671C">
        <w:t xml:space="preserve">, </w:t>
      </w:r>
      <w:r w:rsidR="00FE3382">
        <w:t>kurā tiek vērtēta tikai cena</w:t>
      </w:r>
      <w:r w:rsidR="000A671C" w:rsidRPr="0099020B">
        <w:t>, t.i., no visiem pie</w:t>
      </w:r>
      <w:r w:rsidR="001C7BDC">
        <w:t>dāvājumiem, kas būs izturējuši P</w:t>
      </w:r>
      <w:r w:rsidR="000A671C" w:rsidRPr="0099020B">
        <w:t xml:space="preserve">retendentu atlasi, </w:t>
      </w:r>
      <w:r w:rsidR="000A671C">
        <w:t>K</w:t>
      </w:r>
      <w:r w:rsidR="000A671C" w:rsidRPr="0099020B">
        <w:t xml:space="preserve">omisija izvēlēsies </w:t>
      </w:r>
      <w:r w:rsidR="000A671C" w:rsidRPr="004465D5">
        <w:t xml:space="preserve">piedāvājumu ar </w:t>
      </w:r>
      <w:r w:rsidR="007B63C8">
        <w:t xml:space="preserve">kopējo </w:t>
      </w:r>
      <w:r w:rsidR="000A671C" w:rsidRPr="004465D5">
        <w:t xml:space="preserve">zemāko cenu. </w:t>
      </w:r>
    </w:p>
    <w:p w14:paraId="0CF5CB30" w14:textId="30727BFF" w:rsidR="00DF27E7" w:rsidRPr="00226804" w:rsidRDefault="000A671C" w:rsidP="000A671C">
      <w:pPr>
        <w:numPr>
          <w:ilvl w:val="0"/>
          <w:numId w:val="1"/>
        </w:numPr>
        <w:jc w:val="both"/>
      </w:pPr>
      <w:r w:rsidRPr="00D66A8C">
        <w:t>Ja ir iesniegti divi vai vairāki piedāvājumi ar vienādu zemāko cenu</w:t>
      </w:r>
      <w:r w:rsidRPr="00477800">
        <w:rPr>
          <w:lang w:val="x-none" w:eastAsia="x-none"/>
        </w:rPr>
        <w:t xml:space="preserve">, </w:t>
      </w:r>
      <w:r w:rsidR="005E42A1">
        <w:rPr>
          <w:shd w:val="clear" w:color="auto" w:fill="FFFFFF"/>
        </w:rPr>
        <w:t>Komisija papildus izvērtēs P</w:t>
      </w:r>
      <w:r w:rsidR="00DF27E7">
        <w:rPr>
          <w:shd w:val="clear" w:color="auto" w:fill="FFFFFF"/>
        </w:rPr>
        <w:t>retendenta atbilstību sociālās aizsardzība</w:t>
      </w:r>
      <w:r w:rsidR="005E42A1">
        <w:rPr>
          <w:shd w:val="clear" w:color="auto" w:fill="FFFFFF"/>
        </w:rPr>
        <w:t xml:space="preserve">s prasībām. Par </w:t>
      </w:r>
      <w:r w:rsidR="00270F52">
        <w:rPr>
          <w:shd w:val="clear" w:color="auto" w:fill="FFFFFF"/>
        </w:rPr>
        <w:t>atbilstošāku</w:t>
      </w:r>
      <w:r w:rsidR="005E42A1">
        <w:rPr>
          <w:shd w:val="clear" w:color="auto" w:fill="FFFFFF"/>
        </w:rPr>
        <w:t xml:space="preserve"> atzīs</w:t>
      </w:r>
      <w:r w:rsidR="00F33DC6">
        <w:rPr>
          <w:shd w:val="clear" w:color="auto" w:fill="FFFFFF"/>
        </w:rPr>
        <w:t>t</w:t>
      </w:r>
      <w:r w:rsidR="005E42A1">
        <w:rPr>
          <w:shd w:val="clear" w:color="auto" w:fill="FFFFFF"/>
        </w:rPr>
        <w:t xml:space="preserve"> Pr</w:t>
      </w:r>
      <w:r w:rsidR="00DF27E7">
        <w:rPr>
          <w:shd w:val="clear" w:color="auto" w:fill="FFFFFF"/>
        </w:rPr>
        <w:t xml:space="preserve">etendentu, kas ir nacionāla līmeņa darba devēju organizācijas biedrs un ir noslēdzis koplīgumu ar arodbiedrību, kas ir nacionāla līmeņa arodbiedrības biedre. Ja piedāvājumu iesniegusi personālsabiedrība vai </w:t>
      </w:r>
      <w:r w:rsidR="005E42A1">
        <w:t>Piegādātāju apvienība</w:t>
      </w:r>
      <w:r w:rsidR="00DF27E7">
        <w:rPr>
          <w:shd w:val="clear" w:color="auto" w:fill="FFFFFF"/>
        </w:rPr>
        <w:t xml:space="preserve">, koplīgumam jābūt noslēgtam ar katru personālsabiedrības biedru un katru </w:t>
      </w:r>
      <w:r w:rsidR="005E42A1">
        <w:t>Piegādātāju apvienība</w:t>
      </w:r>
      <w:r w:rsidR="0034414D">
        <w:t>s</w:t>
      </w:r>
      <w:r w:rsidR="00DF27E7">
        <w:rPr>
          <w:shd w:val="clear" w:color="auto" w:fill="FFFFFF"/>
        </w:rPr>
        <w:t xml:space="preserve"> dalībnieku.</w:t>
      </w:r>
    </w:p>
    <w:p w14:paraId="4700A615" w14:textId="728921F8" w:rsidR="00226804" w:rsidRDefault="00226804" w:rsidP="00226804">
      <w:pPr>
        <w:numPr>
          <w:ilvl w:val="0"/>
          <w:numId w:val="1"/>
        </w:numPr>
        <w:jc w:val="both"/>
      </w:pPr>
      <w:r>
        <w:t>Ja, piemērojot nolikuma 5</w:t>
      </w:r>
      <w:r w:rsidR="00230D1B">
        <w:t>2</w:t>
      </w:r>
      <w:r>
        <w:t>.punktā minēto izšķirošo piedāvājuma izvēles kritēriju, Komisija nevarēs izlemt par piemērotāko piedāvājumu, tiks rīkota izloze</w:t>
      </w:r>
      <w:r w:rsidRPr="00477800">
        <w:rPr>
          <w:lang w:val="x-none" w:eastAsia="x-none"/>
        </w:rPr>
        <w:t xml:space="preserve">, uzaicinot visus Pretendentus, kuru piedāvātās zemākās cenas ir vienādas, piedalīties Pasūtītāja rīkotajā izlozē. Par izlozes </w:t>
      </w:r>
      <w:r>
        <w:rPr>
          <w:lang w:eastAsia="x-none"/>
        </w:rPr>
        <w:t>norisi</w:t>
      </w:r>
      <w:r w:rsidRPr="00477800">
        <w:rPr>
          <w:lang w:val="x-none" w:eastAsia="x-none"/>
        </w:rPr>
        <w:t xml:space="preserve"> Pretendenti, kas iesnieguši vienādas viszemākās cenas, tiks informēti personīgi, nosūtot tiem rakstisku uzaicinājumu, kurā tiks paziņots izlozes laiks un izlozes kārtība.</w:t>
      </w:r>
      <w:r w:rsidRPr="007E4C3F">
        <w:t xml:space="preserve"> </w:t>
      </w:r>
    </w:p>
    <w:p w14:paraId="7EF058C7" w14:textId="2BC8CBA3" w:rsidR="00226804" w:rsidRPr="007E4C3F" w:rsidRDefault="00AA1A70" w:rsidP="00226804">
      <w:pPr>
        <w:numPr>
          <w:ilvl w:val="0"/>
          <w:numId w:val="1"/>
        </w:numPr>
        <w:jc w:val="both"/>
      </w:pPr>
      <w:r>
        <w:t>K</w:t>
      </w:r>
      <w:r w:rsidR="00226804" w:rsidRPr="0023681A">
        <w:t xml:space="preserve">omisija var pieņemt lēmumu par iepirkuma pārtraukšanu vai izbeigšanu bez rezultāta </w:t>
      </w:r>
      <w:r w:rsidR="00226804">
        <w:t>PIL noteiktajos gadījumos</w:t>
      </w:r>
      <w:r w:rsidR="00226804" w:rsidRPr="007E4C3F">
        <w:t>.</w:t>
      </w:r>
    </w:p>
    <w:p w14:paraId="0E5442CA" w14:textId="4BC98D0C" w:rsidR="00531C0B" w:rsidRPr="00662A08" w:rsidRDefault="00A95CB6" w:rsidP="00226804">
      <w:pPr>
        <w:pStyle w:val="Heading1"/>
        <w:rPr>
          <w:rFonts w:ascii="Times New Roman" w:hAnsi="Times New Roman"/>
          <w:b w:val="0"/>
          <w:sz w:val="28"/>
          <w:szCs w:val="28"/>
          <w:lang w:val="lv-LV"/>
        </w:rPr>
      </w:pPr>
      <w:bookmarkStart w:id="31" w:name="_Toc494372160"/>
      <w:r>
        <w:rPr>
          <w:rFonts w:ascii="Times New Roman" w:hAnsi="Times New Roman"/>
          <w:b w:val="0"/>
          <w:sz w:val="28"/>
          <w:szCs w:val="28"/>
          <w:lang w:val="lv-LV"/>
        </w:rPr>
        <w:t>VII</w:t>
      </w:r>
      <w:r w:rsidR="00531C0B" w:rsidRPr="000A4A8E">
        <w:rPr>
          <w:rFonts w:ascii="Times New Roman" w:hAnsi="Times New Roman"/>
          <w:b w:val="0"/>
          <w:sz w:val="28"/>
          <w:szCs w:val="28"/>
        </w:rPr>
        <w:t xml:space="preserve"> </w:t>
      </w:r>
      <w:bookmarkEnd w:id="29"/>
      <w:r w:rsidR="00895A14">
        <w:rPr>
          <w:rFonts w:ascii="Times New Roman" w:hAnsi="Times New Roman"/>
          <w:b w:val="0"/>
          <w:sz w:val="28"/>
          <w:szCs w:val="28"/>
          <w:lang w:val="lv-LV"/>
        </w:rPr>
        <w:t xml:space="preserve">IEPIRKUMA REZULTĀTU IZZIŅOŠANA UN </w:t>
      </w:r>
      <w:r w:rsidR="00531C0B">
        <w:rPr>
          <w:rFonts w:ascii="Times New Roman" w:hAnsi="Times New Roman"/>
          <w:b w:val="0"/>
          <w:caps/>
          <w:sz w:val="28"/>
          <w:szCs w:val="28"/>
        </w:rPr>
        <w:t>līguma slēgšana</w:t>
      </w:r>
      <w:bookmarkEnd w:id="31"/>
    </w:p>
    <w:p w14:paraId="5192EE36" w14:textId="5D9A9B4F" w:rsidR="00261701" w:rsidRPr="00A82789" w:rsidRDefault="00261701" w:rsidP="000A671C">
      <w:pPr>
        <w:numPr>
          <w:ilvl w:val="0"/>
          <w:numId w:val="1"/>
        </w:numPr>
        <w:jc w:val="both"/>
      </w:pPr>
      <w:r w:rsidRPr="00195D6D">
        <w:rPr>
          <w:color w:val="000000"/>
          <w:shd w:val="clear" w:color="auto" w:fill="FFFFFF"/>
        </w:rPr>
        <w:t xml:space="preserve">Komisija ar lēmumu par uzvarētāju iepirkumā atzīs </w:t>
      </w:r>
      <w:r w:rsidR="005C19B7">
        <w:rPr>
          <w:color w:val="000000"/>
          <w:shd w:val="clear" w:color="auto" w:fill="FFFFFF"/>
        </w:rPr>
        <w:t>P</w:t>
      </w:r>
      <w:r w:rsidRPr="00195D6D">
        <w:rPr>
          <w:color w:val="000000"/>
          <w:shd w:val="clear" w:color="auto" w:fill="FFFFFF"/>
        </w:rPr>
        <w:t xml:space="preserve">retendentu, kurš izraudzīts atbilstoši </w:t>
      </w:r>
      <w:r>
        <w:rPr>
          <w:color w:val="000000"/>
          <w:shd w:val="clear" w:color="auto" w:fill="FFFFFF"/>
        </w:rPr>
        <w:t>š</w:t>
      </w:r>
      <w:r w:rsidR="005C19B7">
        <w:rPr>
          <w:color w:val="000000"/>
          <w:shd w:val="clear" w:color="auto" w:fill="FFFFFF"/>
        </w:rPr>
        <w:t>ajā</w:t>
      </w:r>
      <w:r>
        <w:rPr>
          <w:color w:val="000000"/>
          <w:shd w:val="clear" w:color="auto" w:fill="FFFFFF"/>
        </w:rPr>
        <w:t xml:space="preserve"> </w:t>
      </w:r>
      <w:r w:rsidRPr="00195D6D">
        <w:rPr>
          <w:color w:val="000000"/>
          <w:shd w:val="clear" w:color="auto" w:fill="FFFFFF"/>
        </w:rPr>
        <w:t xml:space="preserve">nolikumā noteiktajām prasībām un kritērijiem un nav izslēdzams no dalības iepirkumā saskaņā ar </w:t>
      </w:r>
      <w:r w:rsidR="00255AA1">
        <w:rPr>
          <w:color w:val="000000"/>
          <w:shd w:val="clear" w:color="auto" w:fill="FFFFFF"/>
        </w:rPr>
        <w:t>šī nolikuma 27</w:t>
      </w:r>
      <w:r>
        <w:rPr>
          <w:color w:val="000000"/>
          <w:shd w:val="clear" w:color="auto" w:fill="FFFFFF"/>
        </w:rPr>
        <w:t>.punktu</w:t>
      </w:r>
      <w:r w:rsidRPr="00195D6D">
        <w:rPr>
          <w:color w:val="000000"/>
          <w:shd w:val="clear" w:color="auto" w:fill="FFFFFF"/>
        </w:rPr>
        <w:t>.</w:t>
      </w:r>
    </w:p>
    <w:p w14:paraId="0CC97B9E" w14:textId="62A5962B" w:rsidR="00261701" w:rsidRPr="00A82789" w:rsidRDefault="00261701" w:rsidP="000A671C">
      <w:pPr>
        <w:numPr>
          <w:ilvl w:val="0"/>
          <w:numId w:val="1"/>
        </w:numPr>
        <w:jc w:val="both"/>
      </w:pPr>
      <w:r>
        <w:rPr>
          <w:color w:val="000000"/>
          <w:shd w:val="clear" w:color="auto" w:fill="FFFFFF"/>
        </w:rPr>
        <w:t>Lēmumā, ar kuru ti</w:t>
      </w:r>
      <w:r w:rsidRPr="00195D6D">
        <w:rPr>
          <w:color w:val="000000"/>
          <w:shd w:val="clear" w:color="auto" w:fill="FFFFFF"/>
        </w:rPr>
        <w:t>k</w:t>
      </w:r>
      <w:r>
        <w:rPr>
          <w:color w:val="000000"/>
          <w:shd w:val="clear" w:color="auto" w:fill="FFFFFF"/>
        </w:rPr>
        <w:t>s</w:t>
      </w:r>
      <w:r w:rsidRPr="00195D6D">
        <w:rPr>
          <w:color w:val="000000"/>
          <w:shd w:val="clear" w:color="auto" w:fill="FFFFFF"/>
        </w:rPr>
        <w:t xml:space="preserve"> noteikts uzvarētājs, papildus tiks norādīti visi noraidītie </w:t>
      </w:r>
      <w:r>
        <w:rPr>
          <w:color w:val="000000"/>
          <w:shd w:val="clear" w:color="auto" w:fill="FFFFFF"/>
        </w:rPr>
        <w:t>P</w:t>
      </w:r>
      <w:r w:rsidRPr="00195D6D">
        <w:rPr>
          <w:color w:val="000000"/>
          <w:shd w:val="clear" w:color="auto" w:fill="FFFFFF"/>
        </w:rPr>
        <w:t xml:space="preserve">retendenti un to noraidīšanas iemesli, visu </w:t>
      </w:r>
      <w:r>
        <w:rPr>
          <w:color w:val="000000"/>
          <w:shd w:val="clear" w:color="auto" w:fill="FFFFFF"/>
        </w:rPr>
        <w:t>P</w:t>
      </w:r>
      <w:r w:rsidRPr="00195D6D">
        <w:rPr>
          <w:color w:val="000000"/>
          <w:shd w:val="clear" w:color="auto" w:fill="FFFFFF"/>
        </w:rPr>
        <w:t xml:space="preserve">retendentu piedāvātās līgumcenas un par uzvarētāju noteiktā </w:t>
      </w:r>
      <w:r w:rsidR="005C19B7">
        <w:rPr>
          <w:color w:val="000000"/>
          <w:shd w:val="clear" w:color="auto" w:fill="FFFFFF"/>
        </w:rPr>
        <w:t>P</w:t>
      </w:r>
      <w:r w:rsidRPr="00195D6D">
        <w:rPr>
          <w:color w:val="000000"/>
          <w:shd w:val="clear" w:color="auto" w:fill="FFFFFF"/>
        </w:rPr>
        <w:t>retend</w:t>
      </w:r>
      <w:r w:rsidR="00270F52">
        <w:rPr>
          <w:color w:val="000000"/>
          <w:shd w:val="clear" w:color="auto" w:fill="FFFFFF"/>
        </w:rPr>
        <w:t>enta salīdzinošās priekšrocības</w:t>
      </w:r>
      <w:r w:rsidRPr="00195D6D">
        <w:rPr>
          <w:color w:val="000000"/>
          <w:shd w:val="clear" w:color="auto" w:fill="FFFFFF"/>
        </w:rPr>
        <w:t>.</w:t>
      </w:r>
    </w:p>
    <w:p w14:paraId="28980264" w14:textId="4FE78D42" w:rsidR="000A671C" w:rsidRDefault="00261701" w:rsidP="00CD4EA6">
      <w:pPr>
        <w:numPr>
          <w:ilvl w:val="0"/>
          <w:numId w:val="1"/>
        </w:numPr>
        <w:jc w:val="both"/>
      </w:pPr>
      <w:r w:rsidRPr="00CD4EA6">
        <w:rPr>
          <w:color w:val="000000"/>
          <w:shd w:val="clear" w:color="auto" w:fill="FFFFFF"/>
        </w:rPr>
        <w:t>Pasūtītājs triju</w:t>
      </w:r>
      <w:r w:rsidR="00CA11E2">
        <w:rPr>
          <w:color w:val="000000"/>
          <w:shd w:val="clear" w:color="auto" w:fill="FFFFFF"/>
        </w:rPr>
        <w:t xml:space="preserve"> darbdienu laikā pēc nolikuma 5</w:t>
      </w:r>
      <w:r w:rsidR="00230D1B">
        <w:rPr>
          <w:color w:val="000000"/>
          <w:shd w:val="clear" w:color="auto" w:fill="FFFFFF"/>
        </w:rPr>
        <w:t>5</w:t>
      </w:r>
      <w:r w:rsidRPr="00CD4EA6">
        <w:rPr>
          <w:color w:val="000000"/>
          <w:shd w:val="clear" w:color="auto" w:fill="FFFFFF"/>
        </w:rPr>
        <w:t>.punktā minētā lēm</w:t>
      </w:r>
      <w:r w:rsidRPr="00040F17">
        <w:rPr>
          <w:color w:val="000000"/>
          <w:shd w:val="clear" w:color="auto" w:fill="FFFFFF"/>
        </w:rPr>
        <w:t>uma pieņemšanas informēs visus P</w:t>
      </w:r>
      <w:r w:rsidRPr="00A82789">
        <w:rPr>
          <w:color w:val="000000"/>
          <w:shd w:val="clear" w:color="auto" w:fill="FFFFFF"/>
        </w:rPr>
        <w:t xml:space="preserve">retendentus par iepirkumā izraudzīto </w:t>
      </w:r>
      <w:r w:rsidR="005C19B7">
        <w:rPr>
          <w:color w:val="000000"/>
          <w:shd w:val="clear" w:color="auto" w:fill="FFFFFF"/>
        </w:rPr>
        <w:t>P</w:t>
      </w:r>
      <w:r w:rsidRPr="00A82789">
        <w:rPr>
          <w:color w:val="000000"/>
          <w:shd w:val="clear" w:color="auto" w:fill="FFFFFF"/>
        </w:rPr>
        <w:t>reten</w:t>
      </w:r>
      <w:r w:rsidR="00CA11E2">
        <w:rPr>
          <w:color w:val="000000"/>
          <w:shd w:val="clear" w:color="auto" w:fill="FFFFFF"/>
        </w:rPr>
        <w:t>dentu un sniegs tiem nolikuma 5</w:t>
      </w:r>
      <w:r w:rsidR="00230D1B">
        <w:rPr>
          <w:color w:val="000000"/>
          <w:shd w:val="clear" w:color="auto" w:fill="FFFFFF"/>
        </w:rPr>
        <w:t>6</w:t>
      </w:r>
      <w:r w:rsidRPr="00A82789">
        <w:rPr>
          <w:color w:val="000000"/>
          <w:shd w:val="clear" w:color="auto" w:fill="FFFFFF"/>
        </w:rPr>
        <w:t>.</w:t>
      </w:r>
      <w:r w:rsidRPr="009B6C1B">
        <w:rPr>
          <w:color w:val="000000"/>
          <w:shd w:val="clear" w:color="auto" w:fill="FFFFFF"/>
        </w:rPr>
        <w:t xml:space="preserve">punktā </w:t>
      </w:r>
      <w:r w:rsidRPr="009B6C1B">
        <w:rPr>
          <w:shd w:val="clear" w:color="auto" w:fill="FFFFFF"/>
        </w:rPr>
        <w:t xml:space="preserve">minēto </w:t>
      </w:r>
      <w:r w:rsidRPr="00D757A4">
        <w:rPr>
          <w:shd w:val="clear" w:color="auto" w:fill="FFFFFF"/>
        </w:rPr>
        <w:t>lēmumā norādāmo informāciju</w:t>
      </w:r>
      <w:r w:rsidRPr="00D757A4">
        <w:rPr>
          <w:color w:val="000000"/>
          <w:shd w:val="clear" w:color="auto" w:fill="FFFFFF"/>
        </w:rPr>
        <w:t>, kā arī nodrošinās brīvu un tiešu e</w:t>
      </w:r>
      <w:r w:rsidR="00CA11E2">
        <w:rPr>
          <w:color w:val="000000"/>
          <w:shd w:val="clear" w:color="auto" w:fill="FFFFFF"/>
        </w:rPr>
        <w:t>lektronisku piekļuvi nolikuma 5</w:t>
      </w:r>
      <w:r w:rsidR="00230D1B">
        <w:rPr>
          <w:color w:val="000000"/>
          <w:shd w:val="clear" w:color="auto" w:fill="FFFFFF"/>
        </w:rPr>
        <w:t>5</w:t>
      </w:r>
      <w:r w:rsidRPr="00D757A4">
        <w:rPr>
          <w:color w:val="000000"/>
          <w:shd w:val="clear" w:color="auto" w:fill="FFFFFF"/>
        </w:rPr>
        <w:t>.pun</w:t>
      </w:r>
      <w:r w:rsidR="00B762D4">
        <w:rPr>
          <w:color w:val="000000"/>
          <w:shd w:val="clear" w:color="auto" w:fill="FFFFFF"/>
        </w:rPr>
        <w:t>ktā minētajam lēmumam nolikuma 6</w:t>
      </w:r>
      <w:r w:rsidRPr="00D757A4">
        <w:rPr>
          <w:color w:val="000000"/>
          <w:shd w:val="clear" w:color="auto" w:fill="FFFFFF"/>
        </w:rPr>
        <w:t>.2.</w:t>
      </w:r>
      <w:r w:rsidR="00230D1B">
        <w:rPr>
          <w:color w:val="000000"/>
          <w:shd w:val="clear" w:color="auto" w:fill="FFFFFF"/>
        </w:rPr>
        <w:t>apakš</w:t>
      </w:r>
      <w:r w:rsidRPr="00D757A4">
        <w:rPr>
          <w:color w:val="000000"/>
          <w:shd w:val="clear" w:color="auto" w:fill="FFFFFF"/>
        </w:rPr>
        <w:t xml:space="preserve">punktā noteiktajā </w:t>
      </w:r>
      <w:r w:rsidRPr="005332FD">
        <w:rPr>
          <w:color w:val="000000"/>
          <w:shd w:val="clear" w:color="auto" w:fill="FFFFFF"/>
        </w:rPr>
        <w:t>interneta mājaslapā.</w:t>
      </w:r>
    </w:p>
    <w:p w14:paraId="6AA06D53" w14:textId="77777777" w:rsidR="0055382F" w:rsidRDefault="0055382F" w:rsidP="000A671C">
      <w:pPr>
        <w:numPr>
          <w:ilvl w:val="0"/>
          <w:numId w:val="1"/>
        </w:numPr>
        <w:jc w:val="both"/>
      </w:pPr>
      <w:r w:rsidRPr="00050685">
        <w:rPr>
          <w:shd w:val="clear" w:color="auto" w:fill="FFFFFF"/>
        </w:rPr>
        <w:t xml:space="preserve">Pasūtītājs slēgs iepirkuma līgumu ar </w:t>
      </w:r>
      <w:r>
        <w:rPr>
          <w:shd w:val="clear" w:color="auto" w:fill="FFFFFF"/>
        </w:rPr>
        <w:t>K</w:t>
      </w:r>
      <w:r w:rsidRPr="00050685">
        <w:rPr>
          <w:shd w:val="clear" w:color="auto" w:fill="FFFFFF"/>
        </w:rPr>
        <w:t xml:space="preserve">omisijas izraudzīto </w:t>
      </w:r>
      <w:r>
        <w:rPr>
          <w:shd w:val="clear" w:color="auto" w:fill="FFFFFF"/>
        </w:rPr>
        <w:t>P</w:t>
      </w:r>
      <w:r w:rsidRPr="00050685">
        <w:rPr>
          <w:shd w:val="clear" w:color="auto" w:fill="FFFFFF"/>
        </w:rPr>
        <w:t xml:space="preserve">retendentu, ievērojot </w:t>
      </w:r>
      <w:r>
        <w:rPr>
          <w:shd w:val="clear" w:color="auto" w:fill="FFFFFF"/>
        </w:rPr>
        <w:t>PIL</w:t>
      </w:r>
      <w:r w:rsidRPr="00050685">
        <w:rPr>
          <w:shd w:val="clear" w:color="auto" w:fill="FFFFFF"/>
        </w:rPr>
        <w:t xml:space="preserve"> 60. panta pirmās, otrās, trešās, ceturtās un piektās daļas prasības. Grozījumus iepirkuma līgumā var izdarīt, tikai ievērojot </w:t>
      </w:r>
      <w:r>
        <w:rPr>
          <w:shd w:val="clear" w:color="auto" w:fill="FFFFFF"/>
        </w:rPr>
        <w:t>PIL</w:t>
      </w:r>
      <w:r w:rsidRPr="00050685">
        <w:rPr>
          <w:shd w:val="clear" w:color="auto" w:fill="FFFFFF"/>
        </w:rPr>
        <w:t xml:space="preserve"> 61. pantu.</w:t>
      </w:r>
    </w:p>
    <w:p w14:paraId="278EEF6E" w14:textId="688ADF90" w:rsidR="000A671C" w:rsidRPr="00CE3508" w:rsidRDefault="000A671C" w:rsidP="000A671C">
      <w:pPr>
        <w:numPr>
          <w:ilvl w:val="0"/>
          <w:numId w:val="1"/>
        </w:numPr>
        <w:jc w:val="both"/>
      </w:pPr>
      <w:r w:rsidRPr="000E794F">
        <w:rPr>
          <w:lang w:val="x-none"/>
        </w:rPr>
        <w:lastRenderedPageBreak/>
        <w:t xml:space="preserve">Iepirkuma </w:t>
      </w:r>
      <w:smartTag w:uri="schemas-tilde-lv/tildestengine" w:element="veidnes">
        <w:smartTagPr>
          <w:attr w:name="id" w:val="-1"/>
          <w:attr w:name="baseform" w:val="l￮gums"/>
          <w:attr w:name="text" w:val="līgums"/>
        </w:smartTagPr>
        <w:r w:rsidRPr="000E794F">
          <w:rPr>
            <w:lang w:val="x-none"/>
          </w:rPr>
          <w:t>līgums</w:t>
        </w:r>
      </w:smartTag>
      <w:r w:rsidRPr="000E794F">
        <w:rPr>
          <w:lang w:val="x-none"/>
        </w:rPr>
        <w:t xml:space="preserve"> ar Pretendentu tiks slēgts, pamatojoties uz </w:t>
      </w:r>
      <w:r w:rsidR="00521712">
        <w:t>šo</w:t>
      </w:r>
      <w:r w:rsidR="0055382F">
        <w:t xml:space="preserve"> </w:t>
      </w:r>
      <w:r w:rsidR="00521712">
        <w:t>n</w:t>
      </w:r>
      <w:r>
        <w:t>olikumu</w:t>
      </w:r>
      <w:r w:rsidRPr="000E794F">
        <w:rPr>
          <w:lang w:val="x-none"/>
        </w:rPr>
        <w:t xml:space="preserve"> un </w:t>
      </w:r>
      <w:r w:rsidR="001C7BDC">
        <w:t>attiecīgā P</w:t>
      </w:r>
      <w:r w:rsidRPr="000E794F">
        <w:t>retendenta</w:t>
      </w:r>
      <w:r w:rsidRPr="000E794F">
        <w:rPr>
          <w:lang w:val="x-none"/>
        </w:rPr>
        <w:t xml:space="preserve"> piedāvājumu. Slēdzot līgumu, </w:t>
      </w:r>
      <w:r w:rsidRPr="000E794F">
        <w:t xml:space="preserve">Pretendents nevar atkāpties no </w:t>
      </w:r>
      <w:r w:rsidRPr="000E794F">
        <w:rPr>
          <w:lang w:val="x-none"/>
        </w:rPr>
        <w:t>piedāvājuma cen</w:t>
      </w:r>
      <w:r w:rsidRPr="000E794F">
        <w:t>a</w:t>
      </w:r>
      <w:r w:rsidRPr="000E794F">
        <w:rPr>
          <w:lang w:val="x-none"/>
        </w:rPr>
        <w:t xml:space="preserve">s un </w:t>
      </w:r>
      <w:r w:rsidRPr="000E794F">
        <w:t>citām iepirkuma dokumentācijā noteiktajām prasībām</w:t>
      </w:r>
      <w:r w:rsidRPr="000E794F">
        <w:rPr>
          <w:lang w:val="x-none"/>
        </w:rPr>
        <w:t>.</w:t>
      </w:r>
    </w:p>
    <w:p w14:paraId="35C4F628" w14:textId="0EC7F15F" w:rsidR="00CD4EA6" w:rsidRPr="00A82789" w:rsidRDefault="00CD4EA6" w:rsidP="000A671C">
      <w:pPr>
        <w:numPr>
          <w:ilvl w:val="0"/>
          <w:numId w:val="1"/>
        </w:numPr>
        <w:jc w:val="both"/>
      </w:pPr>
      <w:r w:rsidRPr="00195D6D">
        <w:rPr>
          <w:color w:val="000000"/>
          <w:shd w:val="clear" w:color="auto" w:fill="FFFFFF"/>
        </w:rPr>
        <w:t xml:space="preserve">Ja </w:t>
      </w:r>
      <w:r>
        <w:rPr>
          <w:color w:val="000000"/>
          <w:shd w:val="clear" w:color="auto" w:fill="FFFFFF"/>
        </w:rPr>
        <w:t>saskaņā ar PIL noteikto regulējumu K</w:t>
      </w:r>
      <w:r w:rsidRPr="00195D6D">
        <w:rPr>
          <w:color w:val="000000"/>
          <w:shd w:val="clear" w:color="auto" w:fill="FFFFFF"/>
        </w:rPr>
        <w:t>omisija pieņems lēmumu i</w:t>
      </w:r>
      <w:r>
        <w:rPr>
          <w:color w:val="000000"/>
          <w:shd w:val="clear" w:color="auto" w:fill="FFFFFF"/>
        </w:rPr>
        <w:t>zbeigt iepirkumu bez rezultāta</w:t>
      </w:r>
      <w:r w:rsidR="00230D1B" w:rsidRPr="00230D1B">
        <w:rPr>
          <w:color w:val="000000"/>
          <w:shd w:val="clear" w:color="auto" w:fill="FFFFFF"/>
        </w:rPr>
        <w:t xml:space="preserve"> </w:t>
      </w:r>
      <w:r w:rsidR="00230D1B">
        <w:rPr>
          <w:color w:val="000000"/>
          <w:shd w:val="clear" w:color="auto" w:fill="FFFFFF"/>
        </w:rPr>
        <w:t xml:space="preserve">vai </w:t>
      </w:r>
      <w:r w:rsidR="00230D1B" w:rsidRPr="00195D6D">
        <w:rPr>
          <w:color w:val="000000"/>
          <w:shd w:val="clear" w:color="auto" w:fill="FFFFFF"/>
        </w:rPr>
        <w:t>pārtraukt iepirkumu un neslēgt iepirkuma līgumu</w:t>
      </w:r>
      <w:r>
        <w:rPr>
          <w:color w:val="000000"/>
          <w:shd w:val="clear" w:color="auto" w:fill="FFFFFF"/>
        </w:rPr>
        <w:t>, P</w:t>
      </w:r>
      <w:r w:rsidRPr="00195D6D">
        <w:rPr>
          <w:color w:val="000000"/>
          <w:shd w:val="clear" w:color="auto" w:fill="FFFFFF"/>
        </w:rPr>
        <w:t xml:space="preserve">asūtītājs triju darbdienu laikā </w:t>
      </w:r>
      <w:r>
        <w:rPr>
          <w:color w:val="000000"/>
          <w:shd w:val="clear" w:color="auto" w:fill="FFFFFF"/>
        </w:rPr>
        <w:t>pēc minēt</w:t>
      </w:r>
      <w:r w:rsidR="00230D1B">
        <w:rPr>
          <w:color w:val="000000"/>
          <w:shd w:val="clear" w:color="auto" w:fill="FFFFFF"/>
        </w:rPr>
        <w:t>ā</w:t>
      </w:r>
      <w:r>
        <w:rPr>
          <w:color w:val="000000"/>
          <w:shd w:val="clear" w:color="auto" w:fill="FFFFFF"/>
        </w:rPr>
        <w:t xml:space="preserve"> lēmuma pieņemšanas</w:t>
      </w:r>
      <w:r w:rsidRPr="00195D6D">
        <w:rPr>
          <w:color w:val="000000"/>
          <w:shd w:val="clear" w:color="auto" w:fill="FFFFFF"/>
        </w:rPr>
        <w:t xml:space="preserve"> sagatavos un publicēs publikāciju vadības sistēmā informāciju par iepirkuma izbeigšanu bez rezultāta</w:t>
      </w:r>
      <w:r w:rsidR="00230D1B" w:rsidRPr="00230D1B">
        <w:rPr>
          <w:color w:val="000000"/>
          <w:shd w:val="clear" w:color="auto" w:fill="FFFFFF"/>
        </w:rPr>
        <w:t xml:space="preserve"> </w:t>
      </w:r>
      <w:r w:rsidR="00230D1B">
        <w:rPr>
          <w:color w:val="000000"/>
          <w:shd w:val="clear" w:color="auto" w:fill="FFFFFF"/>
        </w:rPr>
        <w:t xml:space="preserve">vai </w:t>
      </w:r>
      <w:r w:rsidR="00230D1B" w:rsidRPr="00195D6D">
        <w:rPr>
          <w:color w:val="000000"/>
          <w:shd w:val="clear" w:color="auto" w:fill="FFFFFF"/>
        </w:rPr>
        <w:t>iepirkuma pārtraukšanu</w:t>
      </w:r>
      <w:r w:rsidRPr="00195D6D">
        <w:rPr>
          <w:color w:val="000000"/>
          <w:shd w:val="clear" w:color="auto" w:fill="FFFFFF"/>
        </w:rPr>
        <w:t>, norādot lēmuma pieņemšanas datumu un pamatojumu, kā arī nodrošinās brīvu un tiešu elektronisku piekļuvi šim lēmumam</w:t>
      </w:r>
      <w:r>
        <w:rPr>
          <w:color w:val="000000"/>
          <w:shd w:val="clear" w:color="auto" w:fill="FFFFFF"/>
        </w:rPr>
        <w:t xml:space="preserve"> </w:t>
      </w:r>
      <w:r w:rsidR="004C31D5">
        <w:rPr>
          <w:color w:val="000000"/>
          <w:shd w:val="clear" w:color="auto" w:fill="FFFFFF"/>
        </w:rPr>
        <w:t>nolikuma 6</w:t>
      </w:r>
      <w:r w:rsidRPr="00CD0498">
        <w:rPr>
          <w:color w:val="000000"/>
          <w:shd w:val="clear" w:color="auto" w:fill="FFFFFF"/>
        </w:rPr>
        <w:t>.2.</w:t>
      </w:r>
      <w:r w:rsidR="00230D1B">
        <w:rPr>
          <w:color w:val="000000"/>
          <w:shd w:val="clear" w:color="auto" w:fill="FFFFFF"/>
        </w:rPr>
        <w:t>apakš</w:t>
      </w:r>
      <w:r w:rsidRPr="00CD0498">
        <w:rPr>
          <w:color w:val="000000"/>
          <w:shd w:val="clear" w:color="auto" w:fill="FFFFFF"/>
        </w:rPr>
        <w:t>punktā noteiktajā interneta mājaslapā</w:t>
      </w:r>
      <w:r w:rsidRPr="00195D6D">
        <w:rPr>
          <w:color w:val="000000"/>
          <w:shd w:val="clear" w:color="auto" w:fill="FFFFFF"/>
        </w:rPr>
        <w:t>.</w:t>
      </w:r>
    </w:p>
    <w:p w14:paraId="645B7951" w14:textId="7F868DFB" w:rsidR="000A671C" w:rsidRDefault="000A671C" w:rsidP="00040F17">
      <w:pPr>
        <w:numPr>
          <w:ilvl w:val="0"/>
          <w:numId w:val="1"/>
        </w:numPr>
        <w:jc w:val="both"/>
      </w:pPr>
      <w:r>
        <w:t xml:space="preserve">Pasūtītājs 10 darbdienu laikā pēc līguma noslēgšanas </w:t>
      </w:r>
      <w:r w:rsidR="00040F17" w:rsidRPr="00040F17">
        <w:t xml:space="preserve">sagatavo un publikāciju vadības sistēmā publicē informatīvu paziņojumu par noslēgto līgumu </w:t>
      </w:r>
      <w:r>
        <w:t xml:space="preserve">atbilstoši </w:t>
      </w:r>
      <w:r w:rsidR="005C19B7">
        <w:t>MK</w:t>
      </w:r>
      <w:r>
        <w:t xml:space="preserve"> 2017.</w:t>
      </w:r>
      <w:r w:rsidR="00880EDF">
        <w:t xml:space="preserve"> </w:t>
      </w:r>
      <w:r>
        <w:t>gada 28.</w:t>
      </w:r>
      <w:r w:rsidR="00880EDF">
        <w:t xml:space="preserve"> </w:t>
      </w:r>
      <w:r>
        <w:t>februāra noteikumiem Nr. 103 “Publisko iepirkumu paziņojumi un to sagatavošanas kārtība”</w:t>
      </w:r>
      <w:r w:rsidR="00040F17">
        <w:t xml:space="preserve"> un ievieto</w:t>
      </w:r>
      <w:r w:rsidR="00040F17" w:rsidRPr="00040F17">
        <w:t xml:space="preserve"> i</w:t>
      </w:r>
      <w:r w:rsidR="00040F17">
        <w:t>epirkuma līguma</w:t>
      </w:r>
      <w:r w:rsidR="00040F17" w:rsidRPr="00040F17">
        <w:t xml:space="preserve"> tekstu</w:t>
      </w:r>
      <w:r w:rsidR="00040F17">
        <w:t xml:space="preserve"> </w:t>
      </w:r>
      <w:r w:rsidR="00900949">
        <w:rPr>
          <w:color w:val="000000"/>
          <w:shd w:val="clear" w:color="auto" w:fill="FFFFFF"/>
        </w:rPr>
        <w:t>nolikuma 6</w:t>
      </w:r>
      <w:r w:rsidR="00040F17" w:rsidRPr="00CD0498">
        <w:rPr>
          <w:color w:val="000000"/>
          <w:shd w:val="clear" w:color="auto" w:fill="FFFFFF"/>
        </w:rPr>
        <w:t>.2.</w:t>
      </w:r>
      <w:r w:rsidR="00230D1B">
        <w:rPr>
          <w:color w:val="000000"/>
          <w:shd w:val="clear" w:color="auto" w:fill="FFFFFF"/>
        </w:rPr>
        <w:t>apakš</w:t>
      </w:r>
      <w:r w:rsidR="00040F17" w:rsidRPr="00CD0498">
        <w:rPr>
          <w:color w:val="000000"/>
          <w:shd w:val="clear" w:color="auto" w:fill="FFFFFF"/>
        </w:rPr>
        <w:t>punktā noteiktajā interneta mājaslapā</w:t>
      </w:r>
      <w:r>
        <w:t>.</w:t>
      </w:r>
    </w:p>
    <w:p w14:paraId="244A04A0" w14:textId="77777777" w:rsidR="00133DBD" w:rsidRDefault="00133DBD" w:rsidP="00133DBD">
      <w:pPr>
        <w:jc w:val="both"/>
      </w:pPr>
    </w:p>
    <w:p w14:paraId="46A02CB1" w14:textId="1E8E5C98" w:rsidR="00531C0B" w:rsidRDefault="004C31D5" w:rsidP="00531C0B">
      <w:pPr>
        <w:pStyle w:val="Heading1"/>
        <w:spacing w:before="120" w:after="0"/>
        <w:jc w:val="center"/>
        <w:rPr>
          <w:rFonts w:ascii="Times New Roman" w:hAnsi="Times New Roman"/>
          <w:b w:val="0"/>
          <w:sz w:val="28"/>
          <w:szCs w:val="28"/>
        </w:rPr>
      </w:pPr>
      <w:bookmarkStart w:id="32" w:name="_Toc494372161"/>
      <w:r>
        <w:rPr>
          <w:rFonts w:ascii="Times New Roman" w:hAnsi="Times New Roman"/>
          <w:b w:val="0"/>
          <w:sz w:val="24"/>
          <w:szCs w:val="28"/>
        </w:rPr>
        <w:t>VIII</w:t>
      </w:r>
      <w:r w:rsidR="00531C0B" w:rsidRPr="00A82789">
        <w:rPr>
          <w:rFonts w:ascii="Times New Roman" w:hAnsi="Times New Roman"/>
          <w:b w:val="0"/>
          <w:sz w:val="24"/>
          <w:szCs w:val="28"/>
        </w:rPr>
        <w:t xml:space="preserve"> PIELIKUMI</w:t>
      </w:r>
      <w:bookmarkEnd w:id="32"/>
    </w:p>
    <w:p w14:paraId="09DF4F7B" w14:textId="55F3451D" w:rsidR="00531C0B" w:rsidRDefault="00D21836" w:rsidP="00531C0B">
      <w:pPr>
        <w:pStyle w:val="ListParagraph1"/>
        <w:rPr>
          <w:szCs w:val="24"/>
        </w:rPr>
      </w:pPr>
      <w:r>
        <w:rPr>
          <w:szCs w:val="24"/>
        </w:rPr>
        <w:t>Nolikumam</w:t>
      </w:r>
      <w:r w:rsidR="00531C0B" w:rsidRPr="007E4C3F">
        <w:rPr>
          <w:szCs w:val="24"/>
        </w:rPr>
        <w:t xml:space="preserve"> ir pievienoti </w:t>
      </w:r>
      <w:r w:rsidR="004C31D5">
        <w:rPr>
          <w:szCs w:val="24"/>
          <w:lang w:val="lv-LV"/>
        </w:rPr>
        <w:t>četri</w:t>
      </w:r>
      <w:r w:rsidR="00133DBD">
        <w:rPr>
          <w:szCs w:val="24"/>
          <w:lang w:val="lv-LV"/>
        </w:rPr>
        <w:t xml:space="preserve"> </w:t>
      </w:r>
      <w:r w:rsidR="00531C0B" w:rsidRPr="007E4C3F">
        <w:rPr>
          <w:szCs w:val="24"/>
        </w:rPr>
        <w:t>pielikumi, kas ir tā</w:t>
      </w:r>
      <w:r w:rsidR="00531C0B">
        <w:rPr>
          <w:szCs w:val="24"/>
        </w:rPr>
        <w:t>s</w:t>
      </w:r>
      <w:r w:rsidR="00531C0B" w:rsidRPr="007E4C3F">
        <w:rPr>
          <w:szCs w:val="24"/>
        </w:rPr>
        <w:t xml:space="preserve"> neatņemamas sastāvdaļas: </w:t>
      </w:r>
    </w:p>
    <w:tbl>
      <w:tblPr>
        <w:tblpPr w:leftFromText="180" w:rightFromText="180" w:vertAnchor="text" w:tblpY="107"/>
        <w:tblW w:w="0" w:type="auto"/>
        <w:tblLook w:val="01E0" w:firstRow="1" w:lastRow="1" w:firstColumn="1" w:lastColumn="1" w:noHBand="0" w:noVBand="0"/>
      </w:tblPr>
      <w:tblGrid>
        <w:gridCol w:w="1718"/>
        <w:gridCol w:w="6688"/>
      </w:tblGrid>
      <w:tr w:rsidR="00531C0B" w:rsidRPr="00542BCC" w14:paraId="7BD13608" w14:textId="77777777" w:rsidTr="00FA58C8">
        <w:tc>
          <w:tcPr>
            <w:tcW w:w="1718" w:type="dxa"/>
          </w:tcPr>
          <w:p w14:paraId="56F8D89B" w14:textId="77777777" w:rsidR="00531C0B" w:rsidRPr="000A4A8E" w:rsidRDefault="00531C0B" w:rsidP="00A64F71">
            <w:r>
              <w:t>1.</w:t>
            </w:r>
            <w:r w:rsidRPr="000A4A8E">
              <w:t>pielikums</w:t>
            </w:r>
          </w:p>
        </w:tc>
        <w:tc>
          <w:tcPr>
            <w:tcW w:w="6688" w:type="dxa"/>
          </w:tcPr>
          <w:p w14:paraId="239A919F" w14:textId="0ABF349B" w:rsidR="00531C0B" w:rsidRPr="00565662" w:rsidRDefault="00FA58C8" w:rsidP="00A64F71">
            <w:pPr>
              <w:jc w:val="both"/>
            </w:pPr>
            <w:r w:rsidRPr="00565662">
              <w:t>Pieteikum</w:t>
            </w:r>
            <w:r>
              <w:t>s</w:t>
            </w:r>
            <w:r w:rsidRPr="00565662">
              <w:t xml:space="preserve"> dalībai iepirkumā uz </w:t>
            </w:r>
            <w:r>
              <w:t>1 (vienas) lapas</w:t>
            </w:r>
            <w:r w:rsidRPr="00565662">
              <w:t>.</w:t>
            </w:r>
          </w:p>
        </w:tc>
      </w:tr>
      <w:tr w:rsidR="00531C0B" w:rsidRPr="00542BCC" w14:paraId="6B872D66" w14:textId="77777777" w:rsidTr="00FA58C8">
        <w:tc>
          <w:tcPr>
            <w:tcW w:w="1718" w:type="dxa"/>
          </w:tcPr>
          <w:p w14:paraId="2412D6BB" w14:textId="77777777" w:rsidR="00531C0B" w:rsidRPr="000A4A8E" w:rsidRDefault="00531C0B" w:rsidP="00A64F71">
            <w:r>
              <w:t>2.pielikums</w:t>
            </w:r>
          </w:p>
        </w:tc>
        <w:tc>
          <w:tcPr>
            <w:tcW w:w="6688" w:type="dxa"/>
          </w:tcPr>
          <w:p w14:paraId="01C4874C" w14:textId="79E72E0C" w:rsidR="00531C0B" w:rsidRPr="00565662" w:rsidRDefault="00FA58C8" w:rsidP="00A64F71">
            <w:pPr>
              <w:jc w:val="both"/>
            </w:pPr>
            <w:r w:rsidRPr="00565662">
              <w:t>Tehniskā specifikācija</w:t>
            </w:r>
            <w:r>
              <w:t>/tehniskais piedāvājums</w:t>
            </w:r>
            <w:r w:rsidRPr="00565662">
              <w:t xml:space="preserve"> uz </w:t>
            </w:r>
            <w:r>
              <w:t>3</w:t>
            </w:r>
            <w:r w:rsidRPr="00565662">
              <w:t xml:space="preserve"> </w:t>
            </w:r>
            <w:r>
              <w:t>(trīs) lapām</w:t>
            </w:r>
            <w:r w:rsidRPr="00565662">
              <w:t xml:space="preserve">. </w:t>
            </w:r>
          </w:p>
        </w:tc>
      </w:tr>
      <w:tr w:rsidR="00531C0B" w:rsidRPr="00542BCC" w14:paraId="1809DCF3" w14:textId="77777777" w:rsidTr="00FA58C8">
        <w:tc>
          <w:tcPr>
            <w:tcW w:w="1718" w:type="dxa"/>
          </w:tcPr>
          <w:p w14:paraId="3BE58424" w14:textId="77777777" w:rsidR="00531C0B" w:rsidRPr="000A4A8E" w:rsidRDefault="00531C0B" w:rsidP="00A64F71">
            <w:r>
              <w:t>3.</w:t>
            </w:r>
            <w:r w:rsidRPr="000A4A8E">
              <w:t>pielikums</w:t>
            </w:r>
          </w:p>
        </w:tc>
        <w:tc>
          <w:tcPr>
            <w:tcW w:w="6688" w:type="dxa"/>
          </w:tcPr>
          <w:p w14:paraId="6F0B1AA3" w14:textId="2761A225" w:rsidR="00531C0B" w:rsidRPr="00565662" w:rsidRDefault="00FA58C8" w:rsidP="00A64F71">
            <w:pPr>
              <w:jc w:val="both"/>
            </w:pPr>
            <w:r w:rsidRPr="00565662">
              <w:t>Finanšu piedāvājum</w:t>
            </w:r>
            <w:r>
              <w:t>s</w:t>
            </w:r>
            <w:r w:rsidR="00715E08">
              <w:t xml:space="preserve"> uz 3(trīs) lapām</w:t>
            </w:r>
            <w:r w:rsidRPr="00565662">
              <w:t>.</w:t>
            </w:r>
          </w:p>
        </w:tc>
      </w:tr>
      <w:tr w:rsidR="00531C0B" w:rsidRPr="00542BCC" w14:paraId="1C5F6DE4" w14:textId="77777777" w:rsidTr="00FA58C8">
        <w:trPr>
          <w:trHeight w:val="309"/>
        </w:trPr>
        <w:tc>
          <w:tcPr>
            <w:tcW w:w="1718" w:type="dxa"/>
          </w:tcPr>
          <w:p w14:paraId="104E103D" w14:textId="56705379" w:rsidR="006B0D87" w:rsidRPr="000A4A8E" w:rsidRDefault="00531C0B" w:rsidP="00A64F71">
            <w:r>
              <w:t>4.</w:t>
            </w:r>
            <w:r w:rsidRPr="000A4A8E">
              <w:t>pielikum</w:t>
            </w:r>
            <w:r w:rsidR="00FA58C8">
              <w:t>s</w:t>
            </w:r>
          </w:p>
        </w:tc>
        <w:tc>
          <w:tcPr>
            <w:tcW w:w="6688" w:type="dxa"/>
          </w:tcPr>
          <w:p w14:paraId="10049F49" w14:textId="65CDB7D4" w:rsidR="00531C0B" w:rsidRPr="00565662" w:rsidRDefault="00FA58C8" w:rsidP="00A64F71">
            <w:pPr>
              <w:jc w:val="both"/>
            </w:pPr>
            <w:r>
              <w:t>Iepirkuma līguma projekts</w:t>
            </w:r>
            <w:r w:rsidR="006B0D87">
              <w:t xml:space="preserve"> uz </w:t>
            </w:r>
            <w:r>
              <w:t>2</w:t>
            </w:r>
            <w:r w:rsidR="007D60FE">
              <w:t xml:space="preserve"> (</w:t>
            </w:r>
            <w:r>
              <w:t>divām</w:t>
            </w:r>
            <w:r w:rsidR="007D60FE">
              <w:t>) lap</w:t>
            </w:r>
            <w:r>
              <w:t>ām</w:t>
            </w:r>
            <w:r w:rsidR="006B0D87">
              <w:t>.</w:t>
            </w:r>
          </w:p>
        </w:tc>
      </w:tr>
    </w:tbl>
    <w:p w14:paraId="55D563D4" w14:textId="77777777" w:rsidR="00531C0B" w:rsidRDefault="00531C0B" w:rsidP="00531C0B">
      <w:pPr>
        <w:jc w:val="right"/>
      </w:pPr>
    </w:p>
    <w:p w14:paraId="7663ACEE" w14:textId="77777777" w:rsidR="00AA18EE" w:rsidRPr="00B668FE" w:rsidRDefault="00531C0B" w:rsidP="00AA18EE">
      <w:pPr>
        <w:ind w:left="720"/>
        <w:jc w:val="right"/>
      </w:pPr>
      <w:r>
        <w:br w:type="page"/>
      </w:r>
      <w:r w:rsidR="00AA18EE">
        <w:lastRenderedPageBreak/>
        <w:t>1</w:t>
      </w:r>
      <w:r w:rsidR="00AA18EE" w:rsidRPr="00B668FE">
        <w:t>.pielikums</w:t>
      </w:r>
    </w:p>
    <w:p w14:paraId="4018E528" w14:textId="459EDCFF" w:rsidR="00C9191F" w:rsidRDefault="00C9191F" w:rsidP="00C9191F">
      <w:pPr>
        <w:jc w:val="right"/>
      </w:pPr>
      <w:r>
        <w:t xml:space="preserve">VDI rīkotā </w:t>
      </w:r>
      <w:r w:rsidR="00AA18EE" w:rsidRPr="00B668FE">
        <w:t xml:space="preserve">iepirkuma </w:t>
      </w:r>
      <w:r w:rsidR="002A55CB">
        <w:t>“</w:t>
      </w:r>
      <w:r>
        <w:t xml:space="preserve">Valsts darba inspekcijas </w:t>
      </w:r>
      <w:r w:rsidRPr="00FE15DE">
        <w:t>sauszemes</w:t>
      </w:r>
    </w:p>
    <w:p w14:paraId="68EE1C65" w14:textId="062492AE" w:rsidR="00AA18EE" w:rsidRPr="00A24DC3" w:rsidRDefault="00C9191F" w:rsidP="00E1307E">
      <w:pPr>
        <w:jc w:val="right"/>
      </w:pPr>
      <w:r w:rsidRPr="00FE15DE">
        <w:t xml:space="preserve"> transportlīdzekļu</w:t>
      </w:r>
      <w:r>
        <w:t xml:space="preserve"> KASKO un OCTA apdrošināšana”</w:t>
      </w:r>
      <w:r w:rsidR="00A71BBB">
        <w:t>,</w:t>
      </w:r>
    </w:p>
    <w:p w14:paraId="5FDCB4EC" w14:textId="03BD9C08" w:rsidR="00AA18EE" w:rsidRPr="006633D7" w:rsidRDefault="00AA18EE" w:rsidP="00C9191F">
      <w:pPr>
        <w:ind w:left="720"/>
        <w:jc w:val="right"/>
      </w:pPr>
      <w:r>
        <w:rPr>
          <w:rFonts w:eastAsia="Calibri"/>
          <w:color w:val="000000"/>
          <w:lang w:eastAsia="lv-LV"/>
        </w:rPr>
        <w:t xml:space="preserve"> ID LM </w:t>
      </w:r>
      <w:r w:rsidR="007A29F0">
        <w:rPr>
          <w:rFonts w:eastAsia="Calibri"/>
          <w:color w:val="000000"/>
          <w:lang w:eastAsia="lv-LV"/>
        </w:rPr>
        <w:t>VDI 2018</w:t>
      </w:r>
      <w:r w:rsidRPr="00A805AD">
        <w:rPr>
          <w:rFonts w:eastAsia="Calibri"/>
          <w:color w:val="000000"/>
          <w:lang w:eastAsia="lv-LV"/>
        </w:rPr>
        <w:t>/</w:t>
      </w:r>
      <w:r w:rsidR="007A29F0">
        <w:rPr>
          <w:rFonts w:eastAsia="Calibri"/>
          <w:color w:val="000000"/>
          <w:lang w:eastAsia="lv-LV"/>
        </w:rPr>
        <w:t>1</w:t>
      </w:r>
      <w:r w:rsidR="00E401EE">
        <w:rPr>
          <w:rFonts w:eastAsia="Calibri"/>
          <w:color w:val="000000"/>
          <w:lang w:eastAsia="lv-LV"/>
        </w:rPr>
        <w:t>8</w:t>
      </w:r>
      <w:r>
        <w:rPr>
          <w:rFonts w:eastAsia="Calibri"/>
          <w:color w:val="000000"/>
          <w:lang w:eastAsia="lv-LV"/>
        </w:rPr>
        <w:t>,</w:t>
      </w:r>
      <w:r w:rsidR="00C9191F">
        <w:t xml:space="preserve"> </w:t>
      </w:r>
      <w:r w:rsidRPr="006633D7">
        <w:t>nolikumam</w:t>
      </w:r>
    </w:p>
    <w:p w14:paraId="1B1F7A75" w14:textId="77777777" w:rsidR="00AA18EE" w:rsidRPr="00F222B4" w:rsidRDefault="00AA18EE" w:rsidP="00E1307E">
      <w:pPr>
        <w:rPr>
          <w:iCs/>
          <w:sz w:val="20"/>
          <w:szCs w:val="20"/>
        </w:rPr>
      </w:pPr>
    </w:p>
    <w:p w14:paraId="21A990AE" w14:textId="77777777" w:rsidR="00AA18EE" w:rsidRPr="00CE748F" w:rsidRDefault="00AA18EE" w:rsidP="00894090">
      <w:pPr>
        <w:pStyle w:val="Heading1"/>
        <w:jc w:val="center"/>
        <w:rPr>
          <w:rFonts w:ascii="Times New Roman" w:hAnsi="Times New Roman"/>
          <w:caps/>
          <w:sz w:val="28"/>
          <w:szCs w:val="28"/>
        </w:rPr>
      </w:pPr>
      <w:bookmarkStart w:id="33" w:name="_Toc494372162"/>
      <w:r w:rsidRPr="00CE748F">
        <w:rPr>
          <w:rFonts w:ascii="Times New Roman" w:hAnsi="Times New Roman"/>
          <w:caps/>
          <w:sz w:val="28"/>
          <w:szCs w:val="28"/>
        </w:rPr>
        <w:t>Pieteikums par piedalīšanos iepirkumā</w:t>
      </w:r>
      <w:bookmarkEnd w:id="33"/>
    </w:p>
    <w:p w14:paraId="4C27B5DD" w14:textId="77777777" w:rsidR="00C9191F" w:rsidRDefault="00AA18EE" w:rsidP="00E1307E">
      <w:pPr>
        <w:jc w:val="center"/>
      </w:pPr>
      <w:r w:rsidRPr="00D21836">
        <w:t>“</w:t>
      </w:r>
      <w:r w:rsidR="00C9191F">
        <w:t xml:space="preserve">Valsts darba inspekcijas </w:t>
      </w:r>
      <w:r w:rsidR="00C9191F" w:rsidRPr="00FE15DE">
        <w:t>sauszemes</w:t>
      </w:r>
    </w:p>
    <w:p w14:paraId="01202334" w14:textId="0F1D9F8F" w:rsidR="00D21836" w:rsidRPr="00D21836" w:rsidRDefault="00C9191F" w:rsidP="00C9191F">
      <w:pPr>
        <w:jc w:val="center"/>
      </w:pPr>
      <w:r w:rsidRPr="00FE15DE">
        <w:t xml:space="preserve"> transportlīdzekļu</w:t>
      </w:r>
      <w:r>
        <w:t xml:space="preserve"> KASKO un OCTA apdrošināšana</w:t>
      </w:r>
      <w:r w:rsidRPr="00D21836" w:rsidDel="00C9191F">
        <w:rPr>
          <w:bCs/>
        </w:rPr>
        <w:t xml:space="preserve"> </w:t>
      </w:r>
      <w:r w:rsidR="00AA18EE" w:rsidRPr="00D21836">
        <w:t xml:space="preserve">” </w:t>
      </w:r>
    </w:p>
    <w:p w14:paraId="48F33A03" w14:textId="7949C043" w:rsidR="002B0C6A" w:rsidRDefault="00C9191F" w:rsidP="002B0C6A">
      <w:pPr>
        <w:jc w:val="center"/>
        <w:rPr>
          <w:color w:val="000000"/>
          <w:lang w:eastAsia="lv-LV"/>
        </w:rPr>
      </w:pPr>
      <w:r>
        <w:rPr>
          <w:rFonts w:eastAsia="Calibri"/>
          <w:color w:val="000000"/>
          <w:lang w:eastAsia="lv-LV"/>
        </w:rPr>
        <w:t xml:space="preserve">Nr.ID LM </w:t>
      </w:r>
      <w:r w:rsidR="007A29F0">
        <w:rPr>
          <w:rFonts w:eastAsia="Calibri"/>
          <w:color w:val="000000"/>
          <w:lang w:eastAsia="lv-LV"/>
        </w:rPr>
        <w:t>VDI 2018</w:t>
      </w:r>
      <w:r w:rsidRPr="00A805AD">
        <w:rPr>
          <w:rFonts w:eastAsia="Calibri"/>
          <w:color w:val="000000"/>
          <w:lang w:eastAsia="lv-LV"/>
        </w:rPr>
        <w:t>/</w:t>
      </w:r>
      <w:r w:rsidR="007A29F0">
        <w:rPr>
          <w:rFonts w:eastAsia="Calibri"/>
          <w:color w:val="000000"/>
          <w:lang w:eastAsia="lv-LV"/>
        </w:rPr>
        <w:t>1</w:t>
      </w:r>
      <w:r w:rsidR="00E401EE">
        <w:rPr>
          <w:rFonts w:eastAsia="Calibri"/>
          <w:color w:val="000000"/>
          <w:lang w:eastAsia="lv-LV"/>
        </w:rPr>
        <w:t>8</w:t>
      </w:r>
      <w:r w:rsidR="002B0C6A" w:rsidRPr="00312F0E">
        <w:rPr>
          <w:color w:val="000000"/>
          <w:lang w:eastAsia="lv-LV"/>
        </w:rPr>
        <w:t xml:space="preserve"> </w:t>
      </w:r>
    </w:p>
    <w:tbl>
      <w:tblPr>
        <w:tblW w:w="0" w:type="auto"/>
        <w:tblLook w:val="01E0" w:firstRow="1" w:lastRow="1" w:firstColumn="1" w:lastColumn="1" w:noHBand="0" w:noVBand="0"/>
      </w:tblPr>
      <w:tblGrid>
        <w:gridCol w:w="4387"/>
        <w:gridCol w:w="4135"/>
      </w:tblGrid>
      <w:tr w:rsidR="00D21836" w:rsidRPr="00B05B1A" w14:paraId="37252497" w14:textId="77777777" w:rsidTr="00AA6214">
        <w:trPr>
          <w:trHeight w:val="283"/>
        </w:trPr>
        <w:tc>
          <w:tcPr>
            <w:tcW w:w="8522" w:type="dxa"/>
            <w:gridSpan w:val="2"/>
            <w:tcBorders>
              <w:bottom w:val="single" w:sz="4" w:space="0" w:color="auto"/>
            </w:tcBorders>
            <w:shd w:val="clear" w:color="auto" w:fill="auto"/>
            <w:vAlign w:val="bottom"/>
          </w:tcPr>
          <w:p w14:paraId="360560CE" w14:textId="77777777" w:rsidR="00D21836" w:rsidRDefault="00D21836" w:rsidP="00AA6214">
            <w:pPr>
              <w:rPr>
                <w:sz w:val="20"/>
                <w:szCs w:val="20"/>
              </w:rPr>
            </w:pPr>
          </w:p>
          <w:p w14:paraId="075F8A5E" w14:textId="77777777" w:rsidR="009B6C1B" w:rsidRDefault="009B6C1B" w:rsidP="00AA6214">
            <w:pPr>
              <w:rPr>
                <w:sz w:val="20"/>
                <w:szCs w:val="20"/>
              </w:rPr>
            </w:pPr>
          </w:p>
          <w:p w14:paraId="774BEF38" w14:textId="77777777" w:rsidR="009B6C1B" w:rsidRPr="00B05B1A" w:rsidRDefault="009B6C1B" w:rsidP="00AA6214">
            <w:pPr>
              <w:rPr>
                <w:sz w:val="20"/>
                <w:szCs w:val="20"/>
              </w:rPr>
            </w:pPr>
          </w:p>
        </w:tc>
      </w:tr>
      <w:tr w:rsidR="00D21836" w:rsidRPr="00B05B1A" w14:paraId="7033C40B" w14:textId="77777777" w:rsidTr="00F33DC6">
        <w:trPr>
          <w:trHeight w:val="335"/>
        </w:trPr>
        <w:tc>
          <w:tcPr>
            <w:tcW w:w="8522" w:type="dxa"/>
            <w:gridSpan w:val="2"/>
            <w:tcBorders>
              <w:top w:val="single" w:sz="4" w:space="0" w:color="auto"/>
            </w:tcBorders>
            <w:shd w:val="clear" w:color="auto" w:fill="auto"/>
            <w:vAlign w:val="bottom"/>
          </w:tcPr>
          <w:p w14:paraId="26F98867" w14:textId="77777777" w:rsidR="00E1637C" w:rsidRPr="00B05B1A" w:rsidRDefault="00E1637C" w:rsidP="00AA6214">
            <w:pPr>
              <w:jc w:val="center"/>
              <w:rPr>
                <w:sz w:val="20"/>
                <w:szCs w:val="20"/>
              </w:rPr>
            </w:pPr>
            <w:r w:rsidRPr="00B05B1A">
              <w:rPr>
                <w:sz w:val="20"/>
                <w:szCs w:val="20"/>
              </w:rPr>
              <w:t xml:space="preserve">Pretendenta </w:t>
            </w:r>
            <w:r>
              <w:rPr>
                <w:sz w:val="20"/>
                <w:szCs w:val="20"/>
              </w:rPr>
              <w:t>nosaukums/</w:t>
            </w:r>
            <w:r w:rsidRPr="00B05B1A">
              <w:rPr>
                <w:sz w:val="20"/>
                <w:szCs w:val="20"/>
              </w:rPr>
              <w:t>vārds un uzvārds</w:t>
            </w:r>
          </w:p>
          <w:p w14:paraId="4DF29F33" w14:textId="77777777" w:rsidR="00E1637C" w:rsidRDefault="00E1637C" w:rsidP="00AA6214">
            <w:pPr>
              <w:jc w:val="center"/>
              <w:rPr>
                <w:sz w:val="20"/>
                <w:szCs w:val="20"/>
              </w:rPr>
            </w:pPr>
          </w:p>
          <w:p w14:paraId="6FD241D0" w14:textId="77777777" w:rsidR="00D21836" w:rsidRPr="00B05B1A" w:rsidRDefault="00D21836" w:rsidP="00AA6214">
            <w:pPr>
              <w:jc w:val="center"/>
              <w:rPr>
                <w:sz w:val="20"/>
                <w:szCs w:val="20"/>
              </w:rPr>
            </w:pPr>
          </w:p>
        </w:tc>
      </w:tr>
      <w:tr w:rsidR="006551D3" w:rsidRPr="00B05B1A" w14:paraId="55D06A86" w14:textId="77777777" w:rsidTr="00AA6214">
        <w:trPr>
          <w:trHeight w:val="270"/>
        </w:trPr>
        <w:tc>
          <w:tcPr>
            <w:tcW w:w="4387" w:type="dxa"/>
            <w:tcBorders>
              <w:top w:val="single" w:sz="4" w:space="0" w:color="auto"/>
            </w:tcBorders>
            <w:shd w:val="clear" w:color="auto" w:fill="auto"/>
            <w:vAlign w:val="center"/>
          </w:tcPr>
          <w:p w14:paraId="0CF4C107" w14:textId="77777777" w:rsidR="006551D3" w:rsidRPr="00B05B1A" w:rsidRDefault="006551D3" w:rsidP="006551D3">
            <w:pPr>
              <w:jc w:val="center"/>
              <w:rPr>
                <w:sz w:val="20"/>
                <w:szCs w:val="20"/>
              </w:rPr>
            </w:pPr>
            <w:r>
              <w:rPr>
                <w:sz w:val="20"/>
                <w:szCs w:val="20"/>
              </w:rPr>
              <w:t>Reģistrācijas numurs/</w:t>
            </w:r>
            <w:r w:rsidRPr="00EE738B">
              <w:rPr>
                <w:sz w:val="20"/>
                <w:szCs w:val="20"/>
              </w:rPr>
              <w:t>personas kods</w:t>
            </w:r>
          </w:p>
        </w:tc>
        <w:tc>
          <w:tcPr>
            <w:tcW w:w="4135" w:type="dxa"/>
            <w:shd w:val="clear" w:color="auto" w:fill="auto"/>
            <w:vAlign w:val="bottom"/>
          </w:tcPr>
          <w:p w14:paraId="249DD3BB" w14:textId="77777777" w:rsidR="006551D3" w:rsidRPr="00B05B1A" w:rsidRDefault="006551D3" w:rsidP="006551D3">
            <w:pPr>
              <w:jc w:val="center"/>
              <w:rPr>
                <w:sz w:val="20"/>
                <w:szCs w:val="20"/>
              </w:rPr>
            </w:pPr>
            <w:r w:rsidRPr="00B05B1A">
              <w:rPr>
                <w:sz w:val="20"/>
                <w:szCs w:val="20"/>
              </w:rPr>
              <w:t>PVN maksātāja numurs</w:t>
            </w:r>
          </w:p>
        </w:tc>
      </w:tr>
      <w:tr w:rsidR="006551D3" w:rsidRPr="00B05B1A" w14:paraId="30169B8E" w14:textId="77777777" w:rsidTr="00F33DC6">
        <w:trPr>
          <w:trHeight w:val="397"/>
        </w:trPr>
        <w:tc>
          <w:tcPr>
            <w:tcW w:w="8522" w:type="dxa"/>
            <w:gridSpan w:val="2"/>
            <w:tcBorders>
              <w:bottom w:val="single" w:sz="4" w:space="0" w:color="auto"/>
            </w:tcBorders>
            <w:shd w:val="clear" w:color="auto" w:fill="auto"/>
            <w:vAlign w:val="bottom"/>
          </w:tcPr>
          <w:p w14:paraId="37937C5C" w14:textId="1D775543" w:rsidR="006551D3" w:rsidRPr="00B05B1A" w:rsidRDefault="006551D3" w:rsidP="00A71BBB">
            <w:pPr>
              <w:ind w:left="-112" w:right="-105"/>
            </w:pPr>
            <w:r>
              <w:t>tā</w:t>
            </w:r>
            <w:r w:rsidRPr="00D757A4">
              <w:t>,</w:t>
            </w:r>
            <w:r w:rsidR="00A71BBB">
              <w:t xml:space="preserve">                                                                                                                          </w:t>
            </w:r>
            <w:r w:rsidRPr="00B05B1A">
              <w:t>personā</w:t>
            </w:r>
            <w:r>
              <w:t>,</w:t>
            </w:r>
          </w:p>
        </w:tc>
      </w:tr>
      <w:tr w:rsidR="006551D3" w:rsidRPr="00B05B1A" w14:paraId="1EAED63D" w14:textId="77777777" w:rsidTr="00F33DC6">
        <w:tc>
          <w:tcPr>
            <w:tcW w:w="8522" w:type="dxa"/>
            <w:gridSpan w:val="2"/>
            <w:tcBorders>
              <w:top w:val="single" w:sz="4" w:space="0" w:color="auto"/>
            </w:tcBorders>
            <w:shd w:val="clear" w:color="auto" w:fill="auto"/>
            <w:vAlign w:val="bottom"/>
          </w:tcPr>
          <w:p w14:paraId="6E5A7106" w14:textId="77777777" w:rsidR="006551D3" w:rsidRPr="00B05B1A" w:rsidRDefault="006551D3" w:rsidP="006551D3">
            <w:pPr>
              <w:jc w:val="center"/>
              <w:rPr>
                <w:sz w:val="20"/>
                <w:szCs w:val="20"/>
              </w:rPr>
            </w:pPr>
            <w:r w:rsidRPr="00B05B1A">
              <w:rPr>
                <w:sz w:val="20"/>
                <w:szCs w:val="20"/>
              </w:rPr>
              <w:t xml:space="preserve">vadītāja </w:t>
            </w:r>
            <w:r w:rsidRPr="0087077F">
              <w:rPr>
                <w:sz w:val="20"/>
                <w:szCs w:val="20"/>
              </w:rPr>
              <w:t>vai</w:t>
            </w:r>
            <w:r w:rsidRPr="00B05B1A">
              <w:rPr>
                <w:sz w:val="20"/>
                <w:szCs w:val="20"/>
              </w:rPr>
              <w:t xml:space="preserve"> pilnvarotās personas vārds un uzvārds</w:t>
            </w:r>
          </w:p>
        </w:tc>
      </w:tr>
      <w:tr w:rsidR="006551D3" w:rsidRPr="00B05B1A" w14:paraId="0605D719" w14:textId="77777777" w:rsidTr="00AA6214">
        <w:trPr>
          <w:trHeight w:val="397"/>
        </w:trPr>
        <w:tc>
          <w:tcPr>
            <w:tcW w:w="8522" w:type="dxa"/>
            <w:gridSpan w:val="2"/>
            <w:shd w:val="clear" w:color="auto" w:fill="auto"/>
            <w:vAlign w:val="bottom"/>
          </w:tcPr>
          <w:p w14:paraId="345D9ABB" w14:textId="77777777" w:rsidR="006551D3" w:rsidRPr="00B05B1A" w:rsidRDefault="006551D3" w:rsidP="006551D3">
            <w:pPr>
              <w:ind w:left="-84" w:right="-105"/>
            </w:pPr>
            <w:r w:rsidRPr="00EC07F3">
              <w:t>kas rīkojas saskaņā ar</w:t>
            </w:r>
            <w:r>
              <w:t xml:space="preserve">_____________________________, </w:t>
            </w:r>
            <w:r w:rsidRPr="00B05B1A">
              <w:t>ar šī pieteikuma iesniegšanu:</w:t>
            </w:r>
          </w:p>
        </w:tc>
      </w:tr>
    </w:tbl>
    <w:p w14:paraId="2919816C" w14:textId="3848C0CA" w:rsidR="002B0C6A" w:rsidRDefault="00C9191F" w:rsidP="005E3EC9">
      <w:pPr>
        <w:ind w:hanging="142"/>
      </w:pPr>
      <w:r>
        <w:t xml:space="preserve">  </w:t>
      </w:r>
      <w:r w:rsidR="00AA18EE" w:rsidRPr="00953E98">
        <w:t>piesakās piedalīties iepirkumā „</w:t>
      </w:r>
      <w:r w:rsidRPr="00C9191F">
        <w:rPr>
          <w:rFonts w:eastAsia="Calibri"/>
          <w:color w:val="000000"/>
          <w:lang w:eastAsia="lv-LV"/>
        </w:rPr>
        <w:t xml:space="preserve"> </w:t>
      </w:r>
      <w:r>
        <w:t xml:space="preserve">Valsts darba inspekcijas </w:t>
      </w:r>
      <w:r w:rsidRPr="00FE15DE">
        <w:t>sauszemes</w:t>
      </w:r>
      <w:r w:rsidR="005E3EC9">
        <w:t xml:space="preserve"> </w:t>
      </w:r>
      <w:r w:rsidRPr="00FE15DE">
        <w:t>transportlīdzekļu</w:t>
      </w:r>
      <w:r>
        <w:t xml:space="preserve"> KASKO un OCTA apdrošināšana”</w:t>
      </w:r>
      <w:r w:rsidRPr="00D21836" w:rsidDel="00C9191F">
        <w:rPr>
          <w:bCs/>
        </w:rPr>
        <w:t xml:space="preserve"> </w:t>
      </w:r>
      <w:r>
        <w:rPr>
          <w:rFonts w:eastAsia="Calibri"/>
          <w:color w:val="000000"/>
          <w:lang w:eastAsia="lv-LV"/>
        </w:rPr>
        <w:t xml:space="preserve">ID LM </w:t>
      </w:r>
      <w:r w:rsidR="007A29F0">
        <w:rPr>
          <w:rFonts w:eastAsia="Calibri"/>
          <w:color w:val="000000"/>
          <w:lang w:eastAsia="lv-LV"/>
        </w:rPr>
        <w:t>VDI 2018</w:t>
      </w:r>
      <w:r w:rsidRPr="00A805AD">
        <w:rPr>
          <w:rFonts w:eastAsia="Calibri"/>
          <w:color w:val="000000"/>
          <w:lang w:eastAsia="lv-LV"/>
        </w:rPr>
        <w:t>/</w:t>
      </w:r>
      <w:r w:rsidR="007A29F0">
        <w:rPr>
          <w:rFonts w:eastAsia="Calibri"/>
          <w:color w:val="000000"/>
          <w:lang w:eastAsia="lv-LV"/>
        </w:rPr>
        <w:t>1</w:t>
      </w:r>
      <w:r w:rsidR="008B769E">
        <w:rPr>
          <w:rFonts w:eastAsia="Calibri"/>
          <w:color w:val="000000"/>
          <w:lang w:eastAsia="lv-LV"/>
        </w:rPr>
        <w:t>8</w:t>
      </w:r>
      <w:r w:rsidR="00A8497D">
        <w:rPr>
          <w:color w:val="000000"/>
          <w:lang w:eastAsia="lv-LV"/>
        </w:rPr>
        <w:t>,</w:t>
      </w:r>
      <w:r w:rsidR="00D21836">
        <w:rPr>
          <w:color w:val="000000"/>
          <w:lang w:eastAsia="lv-LV"/>
        </w:rPr>
        <w:t xml:space="preserve"> </w:t>
      </w:r>
      <w:r w:rsidR="002B0C6A" w:rsidRPr="00312F0E">
        <w:t>iepirkumā</w:t>
      </w:r>
      <w:r w:rsidR="00655F85">
        <w:t xml:space="preserve"> un </w:t>
      </w:r>
      <w:r>
        <w:t xml:space="preserve"> </w:t>
      </w:r>
      <w:r w:rsidR="00655F85">
        <w:t xml:space="preserve">apliecina, ka </w:t>
      </w:r>
      <w:r w:rsidR="002B0C6A">
        <w:t xml:space="preserve">Pretendents: </w:t>
      </w:r>
    </w:p>
    <w:p w14:paraId="5286CD92" w14:textId="77777777" w:rsidR="002B0C6A" w:rsidRDefault="002B0C6A" w:rsidP="00CE69F4">
      <w:pPr>
        <w:numPr>
          <w:ilvl w:val="1"/>
          <w:numId w:val="2"/>
        </w:numPr>
        <w:jc w:val="both"/>
      </w:pPr>
      <w:r w:rsidRPr="00312F0E">
        <w:t xml:space="preserve">piekrīt </w:t>
      </w:r>
      <w:r w:rsidR="00EC7AF1">
        <w:t>un apņemas ievērot visas nolikuma</w:t>
      </w:r>
      <w:r w:rsidRPr="00312F0E">
        <w:t xml:space="preserve"> </w:t>
      </w:r>
      <w:r w:rsidR="00EC7AF1">
        <w:t>prasības</w:t>
      </w:r>
      <w:r w:rsidRPr="00312F0E">
        <w:t>;</w:t>
      </w:r>
    </w:p>
    <w:p w14:paraId="188942DE" w14:textId="77777777" w:rsidR="002B0C6A" w:rsidRDefault="002B0C6A" w:rsidP="00CE69F4">
      <w:pPr>
        <w:numPr>
          <w:ilvl w:val="1"/>
          <w:numId w:val="2"/>
        </w:numPr>
        <w:jc w:val="both"/>
      </w:pPr>
      <w:r w:rsidRPr="00312F0E">
        <w:t xml:space="preserve">atzīst sava piedāvājuma spēkā esamību līdz Komisijas lēmuma pieņemšanai par līguma slēgšanas tiesību piešķiršanu, bet gadījumā, ja tiek atzīts par uzvarētāju – </w:t>
      </w:r>
      <w:r w:rsidR="00EC7AF1">
        <w:t>visā noslēgtā līguma darbības periodā</w:t>
      </w:r>
      <w:r w:rsidRPr="00312F0E">
        <w:t>;</w:t>
      </w:r>
    </w:p>
    <w:p w14:paraId="64D6F68B" w14:textId="77777777" w:rsidR="002B0C6A" w:rsidRDefault="002B0C6A" w:rsidP="00CE69F4">
      <w:pPr>
        <w:numPr>
          <w:ilvl w:val="1"/>
          <w:numId w:val="2"/>
        </w:numPr>
        <w:jc w:val="both"/>
      </w:pPr>
      <w:r w:rsidRPr="00312F0E">
        <w:t xml:space="preserve">apliecina, ka organizēs un nodrošinās </w:t>
      </w:r>
      <w:r w:rsidR="00777D6B">
        <w:t>konferences</w:t>
      </w:r>
      <w:r w:rsidRPr="00312F0E">
        <w:t xml:space="preserve"> norisi atbilstoši tehniskās specifikācijas prasībām;</w:t>
      </w:r>
    </w:p>
    <w:p w14:paraId="25BD1FAB" w14:textId="77777777" w:rsidR="002B0C6A" w:rsidRDefault="002B0C6A" w:rsidP="00CE69F4">
      <w:pPr>
        <w:numPr>
          <w:ilvl w:val="1"/>
          <w:numId w:val="2"/>
        </w:numPr>
        <w:jc w:val="both"/>
      </w:pPr>
      <w:r w:rsidRPr="00312F0E">
        <w:t>apliecina, ka visas sniegtās ziņas iepirkuma piedāvājumā ir patiesas;</w:t>
      </w:r>
    </w:p>
    <w:p w14:paraId="6374AF8C" w14:textId="77777777" w:rsidR="002B0C6A" w:rsidRDefault="002B0C6A" w:rsidP="00CE69F4">
      <w:pPr>
        <w:numPr>
          <w:ilvl w:val="1"/>
          <w:numId w:val="2"/>
        </w:numPr>
        <w:jc w:val="both"/>
      </w:pPr>
      <w:r w:rsidRPr="00312F0E">
        <w:t>apliecina, ka nodrošinās konfidencialitāti un apņemas neizpaust informāciju, kas var tikt iegūta līguma izpildes laikā par VDI darbību un izdotajiem dokumentiem.</w:t>
      </w:r>
    </w:p>
    <w:p w14:paraId="0E7F7231" w14:textId="77777777" w:rsidR="00D21836" w:rsidRDefault="00D21836" w:rsidP="00D21836">
      <w:pPr>
        <w:jc w:val="both"/>
      </w:pPr>
    </w:p>
    <w:tbl>
      <w:tblPr>
        <w:tblW w:w="0" w:type="auto"/>
        <w:jc w:val="center"/>
        <w:tblLook w:val="01E0" w:firstRow="1" w:lastRow="1" w:firstColumn="1" w:lastColumn="1" w:noHBand="0" w:noVBand="0"/>
      </w:tblPr>
      <w:tblGrid>
        <w:gridCol w:w="8622"/>
      </w:tblGrid>
      <w:tr w:rsidR="00D21836" w:rsidRPr="00B05B1A" w14:paraId="737B081B" w14:textId="77777777" w:rsidTr="00D21836">
        <w:trPr>
          <w:trHeight w:val="283"/>
          <w:jc w:val="center"/>
        </w:trPr>
        <w:tc>
          <w:tcPr>
            <w:tcW w:w="8622" w:type="dxa"/>
            <w:shd w:val="clear" w:color="auto" w:fill="auto"/>
            <w:vAlign w:val="bottom"/>
          </w:tcPr>
          <w:p w14:paraId="4A4C7D98" w14:textId="77777777" w:rsidR="00D21836" w:rsidRPr="00B05B1A" w:rsidRDefault="00D21836" w:rsidP="00AA6214">
            <w:r w:rsidRPr="00B05B1A">
              <w:t>____________________________________________</w:t>
            </w:r>
            <w:r>
              <w:t>_________________________</w:t>
            </w:r>
          </w:p>
        </w:tc>
      </w:tr>
      <w:tr w:rsidR="00D21836" w:rsidRPr="00B05B1A" w14:paraId="70E6C47E" w14:textId="77777777" w:rsidTr="000D6DB2">
        <w:trPr>
          <w:jc w:val="center"/>
        </w:trPr>
        <w:tc>
          <w:tcPr>
            <w:tcW w:w="8622" w:type="dxa"/>
            <w:shd w:val="clear" w:color="auto" w:fill="auto"/>
            <w:vAlign w:val="bottom"/>
          </w:tcPr>
          <w:p w14:paraId="51F2F67C" w14:textId="77777777" w:rsidR="00D21836" w:rsidRPr="00B05B1A" w:rsidRDefault="00D21836" w:rsidP="00AA6214">
            <w:pPr>
              <w:jc w:val="center"/>
              <w:rPr>
                <w:sz w:val="20"/>
                <w:szCs w:val="20"/>
              </w:rPr>
            </w:pPr>
            <w:r w:rsidRPr="00B05B1A">
              <w:rPr>
                <w:sz w:val="20"/>
                <w:szCs w:val="20"/>
              </w:rPr>
              <w:t>Pretendenta adrese</w:t>
            </w:r>
          </w:p>
        </w:tc>
      </w:tr>
      <w:tr w:rsidR="00D21836" w:rsidRPr="00B05B1A" w14:paraId="6DDDAE7F" w14:textId="77777777" w:rsidTr="000D6DB2">
        <w:trPr>
          <w:trHeight w:val="397"/>
          <w:jc w:val="center"/>
        </w:trPr>
        <w:tc>
          <w:tcPr>
            <w:tcW w:w="8622" w:type="dxa"/>
            <w:tcBorders>
              <w:bottom w:val="single" w:sz="4" w:space="0" w:color="auto"/>
            </w:tcBorders>
            <w:shd w:val="clear" w:color="auto" w:fill="auto"/>
            <w:vAlign w:val="bottom"/>
          </w:tcPr>
          <w:p w14:paraId="600D009F" w14:textId="33714E76" w:rsidR="00D21836" w:rsidRPr="00B05B1A" w:rsidRDefault="00D21836" w:rsidP="00AA6214"/>
        </w:tc>
      </w:tr>
      <w:tr w:rsidR="00D21836" w:rsidRPr="00B05B1A" w14:paraId="753F839F" w14:textId="77777777" w:rsidTr="000D6DB2">
        <w:trPr>
          <w:jc w:val="center"/>
        </w:trPr>
        <w:tc>
          <w:tcPr>
            <w:tcW w:w="8622" w:type="dxa"/>
            <w:tcBorders>
              <w:top w:val="single" w:sz="4" w:space="0" w:color="auto"/>
            </w:tcBorders>
            <w:shd w:val="clear" w:color="auto" w:fill="auto"/>
            <w:vAlign w:val="bottom"/>
          </w:tcPr>
          <w:p w14:paraId="6C7C3D10" w14:textId="77777777" w:rsidR="00D21836" w:rsidRPr="00B05B1A" w:rsidRDefault="00D21836" w:rsidP="00AA6214">
            <w:pPr>
              <w:jc w:val="center"/>
              <w:rPr>
                <w:sz w:val="20"/>
                <w:szCs w:val="20"/>
              </w:rPr>
            </w:pPr>
            <w:r w:rsidRPr="00B05B1A">
              <w:rPr>
                <w:sz w:val="20"/>
                <w:szCs w:val="20"/>
              </w:rPr>
              <w:t>Tālruņu un faksa numuri, e-pasta adrese</w:t>
            </w:r>
          </w:p>
        </w:tc>
      </w:tr>
      <w:tr w:rsidR="00D21836" w:rsidRPr="00B05B1A" w14:paraId="516BD19E" w14:textId="77777777" w:rsidTr="00F33DC6">
        <w:trPr>
          <w:trHeight w:val="80"/>
          <w:jc w:val="center"/>
        </w:trPr>
        <w:tc>
          <w:tcPr>
            <w:tcW w:w="8622" w:type="dxa"/>
            <w:tcBorders>
              <w:bottom w:val="single" w:sz="4" w:space="0" w:color="auto"/>
            </w:tcBorders>
            <w:shd w:val="clear" w:color="auto" w:fill="auto"/>
            <w:vAlign w:val="bottom"/>
          </w:tcPr>
          <w:p w14:paraId="20A971DC" w14:textId="77777777" w:rsidR="00D21836" w:rsidRDefault="00D21836" w:rsidP="00AA6214"/>
          <w:p w14:paraId="1F81CB95" w14:textId="77777777" w:rsidR="009B6C1B" w:rsidRPr="00B05B1A" w:rsidRDefault="009B6C1B" w:rsidP="00AA6214"/>
        </w:tc>
      </w:tr>
      <w:tr w:rsidR="00D21836" w:rsidRPr="00B05B1A" w14:paraId="5C27B980" w14:textId="77777777" w:rsidTr="00F33DC6">
        <w:trPr>
          <w:trHeight w:val="80"/>
          <w:jc w:val="center"/>
        </w:trPr>
        <w:tc>
          <w:tcPr>
            <w:tcW w:w="8622" w:type="dxa"/>
            <w:tcBorders>
              <w:top w:val="single" w:sz="4" w:space="0" w:color="auto"/>
            </w:tcBorders>
            <w:shd w:val="clear" w:color="auto" w:fill="auto"/>
            <w:vAlign w:val="bottom"/>
          </w:tcPr>
          <w:p w14:paraId="305586F9" w14:textId="77777777" w:rsidR="00D21836" w:rsidRPr="00B05B1A" w:rsidRDefault="009B6C1B" w:rsidP="00AA6214">
            <w:pPr>
              <w:jc w:val="center"/>
              <w:rPr>
                <w:sz w:val="20"/>
                <w:szCs w:val="20"/>
              </w:rPr>
            </w:pPr>
            <w:r w:rsidRPr="006551D3">
              <w:rPr>
                <w:sz w:val="20"/>
                <w:szCs w:val="20"/>
              </w:rPr>
              <w:t>Pretendenta statuss (</w:t>
            </w:r>
            <w:r>
              <w:rPr>
                <w:bCs/>
                <w:sz w:val="20"/>
                <w:szCs w:val="20"/>
              </w:rPr>
              <w:t>m</w:t>
            </w:r>
            <w:r w:rsidRPr="006551D3">
              <w:rPr>
                <w:bCs/>
                <w:sz w:val="20"/>
                <w:szCs w:val="20"/>
              </w:rPr>
              <w:t>azs vai vidējs uzņēmums)*</w:t>
            </w:r>
          </w:p>
        </w:tc>
      </w:tr>
    </w:tbl>
    <w:p w14:paraId="7B04426E" w14:textId="77777777" w:rsidR="009B6C1B" w:rsidRDefault="009B6C1B" w:rsidP="000A0DCF">
      <w:pPr>
        <w:jc w:val="both"/>
      </w:pPr>
    </w:p>
    <w:p w14:paraId="6D757B7B" w14:textId="77777777" w:rsidR="002B0C6A" w:rsidRPr="00312F0E" w:rsidRDefault="002B0C6A" w:rsidP="000A0DCF">
      <w:pPr>
        <w:jc w:val="both"/>
      </w:pPr>
      <w:r w:rsidRPr="00312F0E">
        <w:t xml:space="preserve">Datums </w:t>
      </w:r>
      <w:r w:rsidR="000A0DCF">
        <w:tab/>
      </w:r>
      <w:r w:rsidR="000A0DCF">
        <w:tab/>
      </w:r>
      <w:r w:rsidR="000A0DCF">
        <w:tab/>
      </w:r>
      <w:r w:rsidR="000A0DCF">
        <w:tab/>
      </w:r>
      <w:r w:rsidR="000A0DCF">
        <w:tab/>
      </w:r>
      <w:r w:rsidR="000A0DCF">
        <w:tab/>
        <w:t>___</w:t>
      </w:r>
      <w:r w:rsidRPr="00312F0E">
        <w:t>______________________</w:t>
      </w:r>
    </w:p>
    <w:p w14:paraId="4F0F11E6" w14:textId="77777777" w:rsidR="002B0C6A" w:rsidRPr="00312F0E" w:rsidRDefault="002B0C6A" w:rsidP="002B0C6A">
      <w:pPr>
        <w:ind w:left="360"/>
        <w:jc w:val="both"/>
      </w:pPr>
    </w:p>
    <w:p w14:paraId="102E73E8" w14:textId="77777777" w:rsidR="00AA18EE" w:rsidRDefault="00A646A3" w:rsidP="00D21836">
      <w:pPr>
        <w:jc w:val="both"/>
      </w:pPr>
      <w:r>
        <w:t>P</w:t>
      </w:r>
      <w:r w:rsidR="00D21836">
        <w:t>araksts</w:t>
      </w:r>
      <w:r w:rsidR="00D21836">
        <w:tab/>
      </w:r>
      <w:r w:rsidR="00D21836">
        <w:tab/>
      </w:r>
      <w:r>
        <w:tab/>
      </w:r>
      <w:r>
        <w:tab/>
      </w:r>
      <w:r>
        <w:tab/>
      </w:r>
      <w:r>
        <w:tab/>
      </w:r>
      <w:r w:rsidR="00D21836">
        <w:t>_________________________</w:t>
      </w:r>
    </w:p>
    <w:p w14:paraId="61214C78" w14:textId="77777777" w:rsidR="000A0DCF" w:rsidRDefault="000A0DCF" w:rsidP="00D21836">
      <w:pPr>
        <w:jc w:val="both"/>
      </w:pPr>
    </w:p>
    <w:p w14:paraId="557F727B" w14:textId="77777777" w:rsidR="009B6C1B" w:rsidRDefault="009B6C1B" w:rsidP="00D21836">
      <w:pPr>
        <w:jc w:val="both"/>
      </w:pPr>
    </w:p>
    <w:p w14:paraId="1557BF30" w14:textId="77777777" w:rsidR="009B6C1B" w:rsidRDefault="009B6C1B" w:rsidP="00D21836">
      <w:pPr>
        <w:jc w:val="both"/>
      </w:pPr>
    </w:p>
    <w:p w14:paraId="624E5A7E" w14:textId="77777777" w:rsidR="00EC7AF1" w:rsidRDefault="006551D3" w:rsidP="006551D3">
      <w:pPr>
        <w:jc w:val="both"/>
        <w:rPr>
          <w:sz w:val="18"/>
          <w:szCs w:val="18"/>
        </w:rPr>
      </w:pPr>
      <w:r w:rsidRPr="006551D3">
        <w:rPr>
          <w:sz w:val="18"/>
          <w:szCs w:val="18"/>
        </w:rPr>
        <w:t xml:space="preserve">*Mazs uzņēmums ir uzņēmums, kurā nodarbinātas mazāk nekā 50 personas un kura gada apgrozījums un/vai gada bilance kopā nepārsniedz 10 miljonus </w:t>
      </w:r>
      <w:r w:rsidRPr="006551D3">
        <w:rPr>
          <w:i/>
          <w:sz w:val="18"/>
          <w:szCs w:val="18"/>
        </w:rPr>
        <w:t>euro</w:t>
      </w:r>
      <w:r w:rsidRPr="006551D3">
        <w:rPr>
          <w:sz w:val="18"/>
          <w:szCs w:val="18"/>
        </w:rPr>
        <w:t xml:space="preserve">. Vidējs uzņēmums ir uzņēmums, kas nav mazais uzņēmums, un kurā nodarbinātas mazāk nekā 250 personas un kura gada apgrozījums nepārsniedz 50 miljonus </w:t>
      </w:r>
      <w:r w:rsidRPr="006551D3">
        <w:rPr>
          <w:i/>
          <w:sz w:val="18"/>
          <w:szCs w:val="18"/>
        </w:rPr>
        <w:t>euro</w:t>
      </w:r>
      <w:r w:rsidRPr="006551D3">
        <w:rPr>
          <w:sz w:val="18"/>
          <w:szCs w:val="18"/>
        </w:rPr>
        <w:t xml:space="preserve">, un/vai, kura gada bilance kopā nepārsniedz 43 miljonus </w:t>
      </w:r>
      <w:r w:rsidRPr="006551D3">
        <w:rPr>
          <w:i/>
          <w:sz w:val="18"/>
          <w:szCs w:val="18"/>
        </w:rPr>
        <w:t>euro</w:t>
      </w:r>
      <w:r w:rsidRPr="006551D3">
        <w:rPr>
          <w:sz w:val="18"/>
          <w:szCs w:val="18"/>
        </w:rPr>
        <w:t>.</w:t>
      </w:r>
    </w:p>
    <w:p w14:paraId="5795580D" w14:textId="77777777" w:rsidR="00DB59F0" w:rsidRDefault="00E1307E" w:rsidP="00BA5F0F">
      <w:pPr>
        <w:ind w:left="720"/>
        <w:jc w:val="right"/>
      </w:pPr>
      <w:bookmarkStart w:id="34" w:name="_Toc433915046"/>
      <w:bookmarkStart w:id="35" w:name="_Toc462917605"/>
      <w:r w:rsidRPr="00E1307E">
        <w:t xml:space="preserve"> </w:t>
      </w:r>
    </w:p>
    <w:p w14:paraId="531DF64A" w14:textId="77777777" w:rsidR="00DB59F0" w:rsidRDefault="00DB59F0">
      <w:r>
        <w:br w:type="page"/>
      </w:r>
    </w:p>
    <w:p w14:paraId="776BD2C1" w14:textId="175FD93F" w:rsidR="00BA5F0F" w:rsidRPr="00B668FE" w:rsidRDefault="00BA5F0F" w:rsidP="00BA5F0F">
      <w:pPr>
        <w:ind w:left="720"/>
        <w:jc w:val="right"/>
      </w:pPr>
      <w:r>
        <w:lastRenderedPageBreak/>
        <w:t>2</w:t>
      </w:r>
      <w:r w:rsidRPr="00B668FE">
        <w:t>.pielikums</w:t>
      </w:r>
    </w:p>
    <w:p w14:paraId="7E811C63" w14:textId="77777777" w:rsidR="00BA5F0F" w:rsidRDefault="00BA5F0F" w:rsidP="00BA5F0F">
      <w:pPr>
        <w:jc w:val="right"/>
      </w:pPr>
      <w:r>
        <w:t xml:space="preserve">VDI rīkotā </w:t>
      </w:r>
      <w:r w:rsidRPr="00B668FE">
        <w:t xml:space="preserve">iepirkuma </w:t>
      </w:r>
      <w:r>
        <w:t xml:space="preserve">“Valsts darba inspekcijas </w:t>
      </w:r>
      <w:r w:rsidRPr="00FE15DE">
        <w:t>sauszemes</w:t>
      </w:r>
    </w:p>
    <w:p w14:paraId="3A2AFFEC" w14:textId="1CDBC30F" w:rsidR="00BA5F0F" w:rsidRPr="00A24DC3" w:rsidRDefault="00BA5F0F" w:rsidP="00BA5F0F">
      <w:pPr>
        <w:jc w:val="right"/>
      </w:pPr>
      <w:r w:rsidRPr="00FE15DE">
        <w:t xml:space="preserve"> transportlīdzekļu</w:t>
      </w:r>
      <w:r>
        <w:t xml:space="preserve"> KASKO un OCTA apdrošināšana”</w:t>
      </w:r>
      <w:r w:rsidR="00A71BBB">
        <w:t>,</w:t>
      </w:r>
    </w:p>
    <w:p w14:paraId="4DC6EE77" w14:textId="13E6E747" w:rsidR="00E1307E" w:rsidRDefault="00BA5F0F" w:rsidP="000E2CE4">
      <w:pPr>
        <w:ind w:left="720"/>
        <w:jc w:val="right"/>
      </w:pPr>
      <w:r>
        <w:rPr>
          <w:rFonts w:eastAsia="Calibri"/>
          <w:color w:val="000000"/>
          <w:lang w:eastAsia="lv-LV"/>
        </w:rPr>
        <w:t xml:space="preserve"> ID LM </w:t>
      </w:r>
      <w:r w:rsidR="007A29F0">
        <w:rPr>
          <w:rFonts w:eastAsia="Calibri"/>
          <w:color w:val="000000"/>
          <w:lang w:eastAsia="lv-LV"/>
        </w:rPr>
        <w:t>VDI 2018</w:t>
      </w:r>
      <w:r w:rsidRPr="00A805AD">
        <w:rPr>
          <w:rFonts w:eastAsia="Calibri"/>
          <w:color w:val="000000"/>
          <w:lang w:eastAsia="lv-LV"/>
        </w:rPr>
        <w:t>/</w:t>
      </w:r>
      <w:r w:rsidR="007A29F0">
        <w:rPr>
          <w:rFonts w:eastAsia="Calibri"/>
          <w:color w:val="000000"/>
          <w:lang w:eastAsia="lv-LV"/>
        </w:rPr>
        <w:t>1</w:t>
      </w:r>
      <w:r w:rsidR="00E401EE">
        <w:rPr>
          <w:rFonts w:eastAsia="Calibri"/>
          <w:color w:val="000000"/>
          <w:lang w:eastAsia="lv-LV"/>
        </w:rPr>
        <w:t>8</w:t>
      </w:r>
      <w:r>
        <w:rPr>
          <w:rFonts w:eastAsia="Calibri"/>
          <w:color w:val="000000"/>
          <w:lang w:eastAsia="lv-LV"/>
        </w:rPr>
        <w:t>,</w:t>
      </w:r>
      <w:r>
        <w:t xml:space="preserve"> </w:t>
      </w:r>
      <w:r w:rsidRPr="006633D7">
        <w:t>nolikumam</w:t>
      </w:r>
    </w:p>
    <w:p w14:paraId="4D9D947E" w14:textId="77777777" w:rsidR="003D3C34" w:rsidRPr="00241755" w:rsidRDefault="003D3C34" w:rsidP="003D3C34">
      <w:pPr>
        <w:pStyle w:val="Heading1"/>
        <w:jc w:val="center"/>
        <w:rPr>
          <w:rFonts w:ascii="Times New Roman" w:hAnsi="Times New Roman"/>
          <w:caps/>
          <w:sz w:val="28"/>
          <w:szCs w:val="24"/>
        </w:rPr>
      </w:pPr>
      <w:bookmarkStart w:id="36" w:name="_Toc494372163"/>
      <w:r w:rsidRPr="00241755">
        <w:rPr>
          <w:rFonts w:ascii="Times New Roman" w:hAnsi="Times New Roman"/>
          <w:caps/>
          <w:sz w:val="28"/>
          <w:szCs w:val="24"/>
        </w:rPr>
        <w:t>Tehniskā specifikācija UN TEHNISKAIS PIEDĀVĀJUMS</w:t>
      </w:r>
      <w:bookmarkEnd w:id="36"/>
    </w:p>
    <w:p w14:paraId="1CD5BE39" w14:textId="28241DA2" w:rsidR="00E346DD" w:rsidRPr="00BA5F0F" w:rsidRDefault="00E346DD" w:rsidP="00BA5F0F">
      <w:pPr>
        <w:jc w:val="center"/>
      </w:pPr>
      <w:r w:rsidRPr="00BA5F0F">
        <w:t>iepirkumam “Valsts darba inspekcijas sauszemes</w:t>
      </w:r>
    </w:p>
    <w:p w14:paraId="11B593FE" w14:textId="3E5A8CA8" w:rsidR="00E1307E" w:rsidRDefault="00E346DD" w:rsidP="00AA7217">
      <w:pPr>
        <w:jc w:val="center"/>
        <w:rPr>
          <w:caps/>
          <w:sz w:val="28"/>
        </w:rPr>
      </w:pPr>
      <w:r w:rsidRPr="00BA5F0F">
        <w:t xml:space="preserve"> transportlīdzekļu KASKO un OCTA apdrošināšana</w:t>
      </w:r>
      <w:r w:rsidRPr="00C05A56" w:rsidDel="00E346DD">
        <w:rPr>
          <w:b/>
        </w:rPr>
        <w:t xml:space="preserve"> </w:t>
      </w:r>
      <w:r w:rsidRPr="00C05A56">
        <w:rPr>
          <w:b/>
        </w:rPr>
        <w:t>”</w:t>
      </w:r>
      <w:r w:rsidR="00E1307E" w:rsidRPr="00241755" w:rsidDel="00E1307E">
        <w:rPr>
          <w:caps/>
          <w:sz w:val="28"/>
        </w:rPr>
        <w:t xml:space="preserve"> </w:t>
      </w:r>
      <w:bookmarkEnd w:id="34"/>
      <w:bookmarkEnd w:id="35"/>
    </w:p>
    <w:p w14:paraId="3B5BE5F6" w14:textId="2D5A95D9" w:rsidR="00FC026F" w:rsidRPr="00FC026F" w:rsidRDefault="00FC026F" w:rsidP="00FC026F">
      <w:pPr>
        <w:jc w:val="center"/>
        <w:rPr>
          <w:color w:val="000000"/>
          <w:lang w:eastAsia="lv-LV"/>
        </w:rPr>
      </w:pPr>
      <w:r>
        <w:rPr>
          <w:rFonts w:eastAsia="Calibri"/>
          <w:color w:val="000000"/>
          <w:lang w:eastAsia="lv-LV"/>
        </w:rPr>
        <w:t>Nr.ID LM VDI 2018</w:t>
      </w:r>
      <w:r w:rsidRPr="00A805AD">
        <w:rPr>
          <w:rFonts w:eastAsia="Calibri"/>
          <w:color w:val="000000"/>
          <w:lang w:eastAsia="lv-LV"/>
        </w:rPr>
        <w:t>/</w:t>
      </w:r>
      <w:r>
        <w:rPr>
          <w:rFonts w:eastAsia="Calibri"/>
          <w:color w:val="000000"/>
          <w:lang w:eastAsia="lv-LV"/>
        </w:rPr>
        <w:t>18</w:t>
      </w:r>
      <w:r w:rsidRPr="00312F0E">
        <w:rPr>
          <w:color w:val="000000"/>
          <w:lang w:eastAsia="lv-LV"/>
        </w:rPr>
        <w:t xml:space="preserve"> </w:t>
      </w:r>
    </w:p>
    <w:tbl>
      <w:tblPr>
        <w:tblW w:w="0" w:type="auto"/>
        <w:tblLook w:val="01E0" w:firstRow="1" w:lastRow="1" w:firstColumn="1" w:lastColumn="1" w:noHBand="0" w:noVBand="0"/>
      </w:tblPr>
      <w:tblGrid>
        <w:gridCol w:w="9515"/>
      </w:tblGrid>
      <w:tr w:rsidR="00E1307E" w:rsidRPr="00E81943" w14:paraId="774C09D7" w14:textId="77777777" w:rsidTr="00C4534C">
        <w:tc>
          <w:tcPr>
            <w:tcW w:w="9515" w:type="dxa"/>
            <w:shd w:val="clear" w:color="auto" w:fill="auto"/>
          </w:tcPr>
          <w:p w14:paraId="7DFB2A99" w14:textId="77777777" w:rsidR="00E1307E" w:rsidRPr="00241755" w:rsidRDefault="00E1307E" w:rsidP="00C4534C"/>
          <w:p w14:paraId="279E19AF" w14:textId="77777777" w:rsidR="00E1307E" w:rsidRPr="00241755" w:rsidRDefault="00E1307E" w:rsidP="00C4534C">
            <w:r w:rsidRPr="00241755">
              <w:t>Mēs, _________________________________________________________________________</w:t>
            </w:r>
          </w:p>
        </w:tc>
      </w:tr>
      <w:tr w:rsidR="00E1307E" w:rsidRPr="00E81943" w14:paraId="3000C2AF" w14:textId="77777777" w:rsidTr="00C4534C">
        <w:tc>
          <w:tcPr>
            <w:tcW w:w="9515" w:type="dxa"/>
            <w:shd w:val="clear" w:color="auto" w:fill="auto"/>
          </w:tcPr>
          <w:p w14:paraId="3B2270F2" w14:textId="77777777" w:rsidR="00E1307E" w:rsidRPr="00E81943" w:rsidRDefault="00E1307E" w:rsidP="00C4534C">
            <w:pPr>
              <w:jc w:val="center"/>
            </w:pPr>
            <w:r w:rsidRPr="00E81943">
              <w:t>(pretendenta nosaukums, reģ. Nr.)</w:t>
            </w:r>
          </w:p>
          <w:p w14:paraId="3353C6DC" w14:textId="77777777" w:rsidR="00E1307E" w:rsidRPr="00E81943" w:rsidRDefault="00E1307E" w:rsidP="00C4534C">
            <w:pPr>
              <w:jc w:val="center"/>
            </w:pPr>
          </w:p>
        </w:tc>
      </w:tr>
    </w:tbl>
    <w:p w14:paraId="28398878" w14:textId="77777777" w:rsidR="00E1307E" w:rsidRPr="00E81943" w:rsidRDefault="00E1307E" w:rsidP="00E1307E">
      <w:pPr>
        <w:jc w:val="both"/>
      </w:pPr>
      <w:r w:rsidRPr="00E81943">
        <w:t xml:space="preserve">piedāvājam veikt Valsts darba inspekcijas </w:t>
      </w:r>
      <w:r w:rsidRPr="00F23B83">
        <w:t xml:space="preserve">īpašumā esošo sauszemes transportlīdzekļu </w:t>
      </w:r>
      <w:r w:rsidRPr="00E81943">
        <w:t>apdrošināšanu, nodrošinot šādus pakalpojumus:</w:t>
      </w:r>
    </w:p>
    <w:p w14:paraId="423535B7" w14:textId="77777777" w:rsidR="00E1307E" w:rsidRPr="00E81943" w:rsidRDefault="00E1307E" w:rsidP="00E1307E">
      <w:pPr>
        <w:jc w:val="center"/>
      </w:pPr>
    </w:p>
    <w:p w14:paraId="0E5A8A52" w14:textId="77777777" w:rsidR="00E1307E" w:rsidRPr="00F23B83" w:rsidRDefault="00E1307E" w:rsidP="00E1307E">
      <w:pPr>
        <w:widowControl w:val="0"/>
        <w:autoSpaceDE w:val="0"/>
        <w:autoSpaceDN w:val="0"/>
        <w:adjustRightInd w:val="0"/>
        <w:rPr>
          <w:b/>
          <w:sz w:val="22"/>
          <w:szCs w:val="22"/>
          <w:u w:val="single"/>
          <w:lang w:eastAsia="lv-LV"/>
        </w:rPr>
      </w:pPr>
      <w:r w:rsidRPr="00F23B83">
        <w:rPr>
          <w:b/>
          <w:sz w:val="22"/>
          <w:szCs w:val="22"/>
          <w:u w:val="single"/>
          <w:lang w:eastAsia="lv-LV"/>
        </w:rPr>
        <w:t>OCTA apdrošināšana</w:t>
      </w:r>
    </w:p>
    <w:p w14:paraId="4279214A" w14:textId="77777777" w:rsidR="00E1307E" w:rsidRPr="00F23B83" w:rsidRDefault="00E1307E" w:rsidP="00E1307E">
      <w:pPr>
        <w:widowControl w:val="0"/>
        <w:autoSpaceDE w:val="0"/>
        <w:autoSpaceDN w:val="0"/>
        <w:adjustRightInd w:val="0"/>
        <w:rPr>
          <w:bCs/>
          <w:iCs/>
          <w:sz w:val="22"/>
          <w:szCs w:val="22"/>
          <w:lang w:eastAsia="lv-LV"/>
        </w:rPr>
      </w:pPr>
    </w:p>
    <w:p w14:paraId="3C2C7850" w14:textId="0D6F7076" w:rsidR="00E1307E" w:rsidRPr="00F23B83" w:rsidRDefault="00E1307E" w:rsidP="0030023F">
      <w:pPr>
        <w:jc w:val="both"/>
        <w:rPr>
          <w:sz w:val="22"/>
          <w:szCs w:val="22"/>
          <w:lang w:eastAsia="lv-LV"/>
        </w:rPr>
      </w:pPr>
      <w:r w:rsidRPr="00F23B83">
        <w:rPr>
          <w:bCs/>
          <w:iCs/>
          <w:sz w:val="22"/>
          <w:szCs w:val="22"/>
          <w:lang w:eastAsia="lv-LV"/>
        </w:rPr>
        <w:t>OCTA līguma veids</w:t>
      </w:r>
      <w:r>
        <w:rPr>
          <w:sz w:val="22"/>
          <w:szCs w:val="22"/>
          <w:lang w:eastAsia="lv-LV"/>
        </w:rPr>
        <w:t xml:space="preserve"> un a</w:t>
      </w:r>
      <w:r w:rsidRPr="00F23B83">
        <w:rPr>
          <w:sz w:val="22"/>
          <w:szCs w:val="22"/>
          <w:lang w:eastAsia="lv-LV"/>
        </w:rPr>
        <w:t>pdrošināšanas noteikumi saskaņā ar Sauszemes transportlīdzekļu īpašnieku civiltiesiskās atbildības o</w:t>
      </w:r>
      <w:r w:rsidR="0030023F">
        <w:rPr>
          <w:sz w:val="22"/>
          <w:szCs w:val="22"/>
          <w:lang w:eastAsia="lv-LV"/>
        </w:rPr>
        <w:t>bligātās apdrošināšanas likumu.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5"/>
        <w:gridCol w:w="4449"/>
        <w:gridCol w:w="2410"/>
      </w:tblGrid>
      <w:tr w:rsidR="00E1307E" w:rsidRPr="00F23B83" w14:paraId="7C929A0E" w14:textId="77777777" w:rsidTr="00C4534C">
        <w:tc>
          <w:tcPr>
            <w:tcW w:w="2355" w:type="dxa"/>
          </w:tcPr>
          <w:p w14:paraId="11106D68" w14:textId="77777777" w:rsidR="00E1307E" w:rsidRPr="00F23B83" w:rsidRDefault="00E1307E" w:rsidP="00C4534C">
            <w:pPr>
              <w:rPr>
                <w:b/>
                <w:bCs/>
                <w:sz w:val="20"/>
                <w:lang w:eastAsia="lv-LV"/>
              </w:rPr>
            </w:pPr>
          </w:p>
        </w:tc>
        <w:tc>
          <w:tcPr>
            <w:tcW w:w="4449" w:type="dxa"/>
          </w:tcPr>
          <w:p w14:paraId="3E41E82D" w14:textId="77777777" w:rsidR="00E1307E" w:rsidRPr="00F23B83" w:rsidRDefault="00E1307E" w:rsidP="00C4534C">
            <w:pPr>
              <w:jc w:val="both"/>
              <w:rPr>
                <w:b/>
                <w:bCs/>
                <w:sz w:val="20"/>
                <w:lang w:eastAsia="lv-LV"/>
              </w:rPr>
            </w:pPr>
            <w:r w:rsidRPr="00F23B83">
              <w:rPr>
                <w:b/>
                <w:bCs/>
                <w:sz w:val="20"/>
                <w:lang w:eastAsia="lv-LV"/>
              </w:rPr>
              <w:t>Prasība</w:t>
            </w:r>
          </w:p>
        </w:tc>
        <w:tc>
          <w:tcPr>
            <w:tcW w:w="2410" w:type="dxa"/>
          </w:tcPr>
          <w:p w14:paraId="0174E570" w14:textId="77777777" w:rsidR="00E1307E" w:rsidRPr="00F23B83" w:rsidRDefault="00E1307E" w:rsidP="00C4534C">
            <w:pPr>
              <w:jc w:val="both"/>
              <w:rPr>
                <w:b/>
                <w:bCs/>
                <w:sz w:val="20"/>
                <w:lang w:eastAsia="lv-LV"/>
              </w:rPr>
            </w:pPr>
            <w:r w:rsidRPr="00F23B83">
              <w:rPr>
                <w:b/>
                <w:bCs/>
                <w:sz w:val="20"/>
                <w:lang w:eastAsia="lv-LV"/>
              </w:rPr>
              <w:t>Piedāvājums</w:t>
            </w:r>
          </w:p>
        </w:tc>
      </w:tr>
      <w:tr w:rsidR="00E1307E" w:rsidRPr="00F23B83" w14:paraId="2C6B29F3" w14:textId="77777777" w:rsidTr="00C4534C">
        <w:tc>
          <w:tcPr>
            <w:tcW w:w="2355" w:type="dxa"/>
          </w:tcPr>
          <w:p w14:paraId="1F2CF6E9" w14:textId="77777777" w:rsidR="00E1307E" w:rsidRPr="00F23B83" w:rsidRDefault="00E1307E" w:rsidP="00C4534C">
            <w:pPr>
              <w:rPr>
                <w:b/>
                <w:sz w:val="22"/>
                <w:szCs w:val="22"/>
                <w:lang w:eastAsia="lv-LV"/>
              </w:rPr>
            </w:pPr>
            <w:r w:rsidRPr="00F23B83">
              <w:rPr>
                <w:b/>
                <w:bCs/>
                <w:sz w:val="20"/>
                <w:lang w:eastAsia="lv-LV"/>
              </w:rPr>
              <w:t xml:space="preserve">Līguma izpildes periods  </w:t>
            </w:r>
          </w:p>
        </w:tc>
        <w:tc>
          <w:tcPr>
            <w:tcW w:w="4449" w:type="dxa"/>
          </w:tcPr>
          <w:p w14:paraId="1B091659" w14:textId="77777777" w:rsidR="00E1307E" w:rsidRPr="00F23B83" w:rsidRDefault="00E1307E" w:rsidP="00C4534C">
            <w:pPr>
              <w:jc w:val="both"/>
              <w:rPr>
                <w:b/>
                <w:sz w:val="22"/>
                <w:szCs w:val="22"/>
                <w:lang w:eastAsia="lv-LV"/>
              </w:rPr>
            </w:pPr>
            <w:r w:rsidRPr="00F23B83">
              <w:rPr>
                <w:bCs/>
                <w:sz w:val="20"/>
                <w:lang w:eastAsia="lv-LV"/>
              </w:rPr>
              <w:t>12 mēneši</w:t>
            </w:r>
          </w:p>
        </w:tc>
        <w:tc>
          <w:tcPr>
            <w:tcW w:w="2410" w:type="dxa"/>
          </w:tcPr>
          <w:p w14:paraId="46AB15AB" w14:textId="77777777" w:rsidR="00E1307E" w:rsidRPr="00F23B83" w:rsidRDefault="00E1307E" w:rsidP="00C4534C">
            <w:pPr>
              <w:jc w:val="both"/>
              <w:rPr>
                <w:bCs/>
                <w:sz w:val="20"/>
                <w:lang w:eastAsia="lv-LV"/>
              </w:rPr>
            </w:pPr>
          </w:p>
        </w:tc>
      </w:tr>
      <w:tr w:rsidR="00E1307E" w:rsidRPr="00F23B83" w14:paraId="13068D56" w14:textId="77777777" w:rsidTr="00C4534C">
        <w:tc>
          <w:tcPr>
            <w:tcW w:w="2355" w:type="dxa"/>
          </w:tcPr>
          <w:p w14:paraId="2635072D" w14:textId="77777777" w:rsidR="00E1307E" w:rsidRPr="00F23B83" w:rsidRDefault="00E1307E" w:rsidP="00C4534C">
            <w:pPr>
              <w:rPr>
                <w:b/>
                <w:sz w:val="22"/>
                <w:szCs w:val="22"/>
                <w:lang w:eastAsia="lv-LV"/>
              </w:rPr>
            </w:pPr>
            <w:r w:rsidRPr="00F23B83">
              <w:rPr>
                <w:b/>
                <w:sz w:val="20"/>
                <w:lang w:eastAsia="lv-LV"/>
              </w:rPr>
              <w:t>Apdrošināšanas prēmijas apmaksa</w:t>
            </w:r>
          </w:p>
        </w:tc>
        <w:tc>
          <w:tcPr>
            <w:tcW w:w="4449" w:type="dxa"/>
          </w:tcPr>
          <w:p w14:paraId="5B611027" w14:textId="77777777" w:rsidR="00E1307E" w:rsidRPr="00F23B83" w:rsidRDefault="00E1307E" w:rsidP="00C4534C">
            <w:pPr>
              <w:jc w:val="both"/>
              <w:rPr>
                <w:b/>
                <w:sz w:val="22"/>
                <w:szCs w:val="22"/>
                <w:lang w:eastAsia="lv-LV"/>
              </w:rPr>
            </w:pPr>
            <w:r>
              <w:rPr>
                <w:sz w:val="20"/>
                <w:lang w:eastAsia="lv-LV"/>
              </w:rPr>
              <w:t>P</w:t>
            </w:r>
            <w:r w:rsidRPr="000124FC">
              <w:rPr>
                <w:sz w:val="20"/>
                <w:lang w:eastAsia="lv-LV"/>
              </w:rPr>
              <w:t>ēc katra transportlīdzekļa iepriekšējā</w:t>
            </w:r>
            <w:r>
              <w:rPr>
                <w:sz w:val="20"/>
                <w:lang w:eastAsia="lv-LV"/>
              </w:rPr>
              <w:t xml:space="preserve"> apdrošināšanas līguma beigām </w:t>
            </w:r>
            <w:r w:rsidRPr="00F23B83">
              <w:rPr>
                <w:sz w:val="20"/>
                <w:lang w:eastAsia="lv-LV"/>
              </w:rPr>
              <w:t xml:space="preserve">10 darba dienu laikā pēc </w:t>
            </w:r>
            <w:r>
              <w:rPr>
                <w:sz w:val="20"/>
                <w:lang w:eastAsia="lv-LV"/>
              </w:rPr>
              <w:t>a</w:t>
            </w:r>
            <w:r w:rsidRPr="00F23B83">
              <w:rPr>
                <w:sz w:val="20"/>
                <w:lang w:eastAsia="lv-LV"/>
              </w:rPr>
              <w:t>pdrošinātāja rēķina iesniegšanas</w:t>
            </w:r>
          </w:p>
        </w:tc>
        <w:tc>
          <w:tcPr>
            <w:tcW w:w="2410" w:type="dxa"/>
          </w:tcPr>
          <w:p w14:paraId="35B59AF6" w14:textId="77777777" w:rsidR="00E1307E" w:rsidRPr="00F23B83" w:rsidRDefault="00E1307E" w:rsidP="00C4534C">
            <w:pPr>
              <w:jc w:val="both"/>
              <w:rPr>
                <w:sz w:val="20"/>
                <w:lang w:eastAsia="lv-LV"/>
              </w:rPr>
            </w:pPr>
          </w:p>
        </w:tc>
      </w:tr>
      <w:tr w:rsidR="00E1307E" w:rsidRPr="00F23B83" w14:paraId="6E42B092" w14:textId="77777777" w:rsidTr="00C4534C">
        <w:trPr>
          <w:trHeight w:val="290"/>
        </w:trPr>
        <w:tc>
          <w:tcPr>
            <w:tcW w:w="2355" w:type="dxa"/>
          </w:tcPr>
          <w:p w14:paraId="7D68D808" w14:textId="77777777" w:rsidR="00E1307E" w:rsidRPr="00F23B83" w:rsidRDefault="00E1307E" w:rsidP="00C4534C">
            <w:pPr>
              <w:rPr>
                <w:b/>
                <w:sz w:val="22"/>
                <w:szCs w:val="22"/>
                <w:lang w:eastAsia="lv-LV"/>
              </w:rPr>
            </w:pPr>
            <w:r w:rsidRPr="00F23B83">
              <w:rPr>
                <w:b/>
                <w:bCs/>
                <w:sz w:val="20"/>
                <w:lang w:eastAsia="lv-LV"/>
              </w:rPr>
              <w:t xml:space="preserve">Teritorija </w:t>
            </w:r>
          </w:p>
        </w:tc>
        <w:tc>
          <w:tcPr>
            <w:tcW w:w="4449" w:type="dxa"/>
          </w:tcPr>
          <w:p w14:paraId="3A34A929" w14:textId="77777777" w:rsidR="00E1307E" w:rsidRPr="00B57151" w:rsidRDefault="00E1307E" w:rsidP="00C4534C">
            <w:pPr>
              <w:jc w:val="both"/>
              <w:rPr>
                <w:b/>
                <w:sz w:val="22"/>
                <w:szCs w:val="22"/>
                <w:lang w:eastAsia="lv-LV"/>
              </w:rPr>
            </w:pPr>
            <w:r w:rsidRPr="00B57151">
              <w:rPr>
                <w:bCs/>
                <w:iCs/>
                <w:sz w:val="20"/>
                <w:lang w:eastAsia="lv-LV"/>
              </w:rPr>
              <w:t>Eiropas Ekonomiskās zonas teritorija</w:t>
            </w:r>
          </w:p>
        </w:tc>
        <w:tc>
          <w:tcPr>
            <w:tcW w:w="2410" w:type="dxa"/>
          </w:tcPr>
          <w:p w14:paraId="114A6649" w14:textId="77777777" w:rsidR="00E1307E" w:rsidRPr="00F23B83" w:rsidRDefault="00E1307E" w:rsidP="00C4534C">
            <w:pPr>
              <w:jc w:val="both"/>
              <w:rPr>
                <w:bCs/>
                <w:iCs/>
                <w:sz w:val="20"/>
                <w:lang w:eastAsia="lv-LV"/>
              </w:rPr>
            </w:pPr>
          </w:p>
        </w:tc>
      </w:tr>
    </w:tbl>
    <w:p w14:paraId="0F7CB7C5" w14:textId="77777777" w:rsidR="00E1307E" w:rsidRPr="00F23B83" w:rsidRDefault="00E1307E" w:rsidP="00E1307E">
      <w:pPr>
        <w:ind w:left="720"/>
        <w:jc w:val="right"/>
        <w:rPr>
          <w:b/>
          <w:sz w:val="22"/>
          <w:szCs w:val="22"/>
          <w:lang w:eastAsia="lv-LV"/>
        </w:rPr>
      </w:pPr>
    </w:p>
    <w:p w14:paraId="030FD99A" w14:textId="587A1BAD" w:rsidR="00E1307E" w:rsidRPr="00F23B83" w:rsidRDefault="00E1307E" w:rsidP="0030023F">
      <w:pPr>
        <w:rPr>
          <w:b/>
          <w:u w:val="single"/>
          <w:lang w:eastAsia="lv-LV"/>
        </w:rPr>
      </w:pPr>
      <w:r>
        <w:rPr>
          <w:b/>
          <w:u w:val="single"/>
          <w:lang w:eastAsia="lv-LV"/>
        </w:rPr>
        <w:t>KAS</w:t>
      </w:r>
      <w:r w:rsidR="0030023F">
        <w:rPr>
          <w:b/>
          <w:u w:val="single"/>
          <w:lang w:eastAsia="lv-LV"/>
        </w:rPr>
        <w:t>KO apdrošināšana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4387"/>
        <w:gridCol w:w="2984"/>
      </w:tblGrid>
      <w:tr w:rsidR="00E1307E" w:rsidRPr="00F23B83" w14:paraId="0A855DFE" w14:textId="77777777" w:rsidTr="00C4534C">
        <w:tc>
          <w:tcPr>
            <w:tcW w:w="1843" w:type="dxa"/>
          </w:tcPr>
          <w:p w14:paraId="121BA6C4" w14:textId="77777777" w:rsidR="00E1307E" w:rsidRPr="00F23B83" w:rsidRDefault="00E1307E" w:rsidP="00C4534C">
            <w:pPr>
              <w:rPr>
                <w:b/>
                <w:bCs/>
                <w:sz w:val="20"/>
                <w:lang w:eastAsia="lv-LV"/>
              </w:rPr>
            </w:pPr>
          </w:p>
        </w:tc>
        <w:tc>
          <w:tcPr>
            <w:tcW w:w="4387" w:type="dxa"/>
          </w:tcPr>
          <w:p w14:paraId="49D95B10" w14:textId="77777777" w:rsidR="00E1307E" w:rsidRPr="00F23B83" w:rsidRDefault="00E1307E" w:rsidP="00C4534C">
            <w:pPr>
              <w:jc w:val="both"/>
              <w:rPr>
                <w:b/>
                <w:bCs/>
                <w:sz w:val="20"/>
                <w:lang w:eastAsia="lv-LV"/>
              </w:rPr>
            </w:pPr>
            <w:r w:rsidRPr="00F23B83">
              <w:rPr>
                <w:b/>
                <w:bCs/>
                <w:sz w:val="20"/>
                <w:lang w:eastAsia="lv-LV"/>
              </w:rPr>
              <w:t>Prasība</w:t>
            </w:r>
          </w:p>
        </w:tc>
        <w:tc>
          <w:tcPr>
            <w:tcW w:w="2984" w:type="dxa"/>
          </w:tcPr>
          <w:p w14:paraId="32874596" w14:textId="77777777" w:rsidR="00E1307E" w:rsidRPr="00F23B83" w:rsidRDefault="00E1307E" w:rsidP="00C4534C">
            <w:pPr>
              <w:jc w:val="both"/>
              <w:rPr>
                <w:b/>
                <w:bCs/>
                <w:sz w:val="20"/>
                <w:lang w:eastAsia="lv-LV"/>
              </w:rPr>
            </w:pPr>
            <w:r w:rsidRPr="00F23B83">
              <w:rPr>
                <w:b/>
                <w:bCs/>
                <w:sz w:val="20"/>
                <w:lang w:eastAsia="lv-LV"/>
              </w:rPr>
              <w:t>Piedāvājums</w:t>
            </w:r>
          </w:p>
        </w:tc>
      </w:tr>
      <w:tr w:rsidR="00E1307E" w:rsidRPr="00F23B83" w14:paraId="4EE593F0" w14:textId="77777777" w:rsidTr="00C4534C">
        <w:tc>
          <w:tcPr>
            <w:tcW w:w="1843" w:type="dxa"/>
          </w:tcPr>
          <w:p w14:paraId="39738C3A" w14:textId="77777777" w:rsidR="00E1307E" w:rsidRPr="00F23B83" w:rsidRDefault="00E1307E" w:rsidP="00C4534C">
            <w:pPr>
              <w:rPr>
                <w:b/>
                <w:bCs/>
                <w:sz w:val="20"/>
                <w:lang w:eastAsia="lv-LV"/>
              </w:rPr>
            </w:pPr>
            <w:r>
              <w:rPr>
                <w:b/>
                <w:bCs/>
                <w:sz w:val="20"/>
                <w:lang w:eastAsia="lv-LV"/>
              </w:rPr>
              <w:t>Situācijas apraksts</w:t>
            </w:r>
          </w:p>
        </w:tc>
        <w:tc>
          <w:tcPr>
            <w:tcW w:w="7371" w:type="dxa"/>
            <w:gridSpan w:val="2"/>
          </w:tcPr>
          <w:p w14:paraId="7FCAEA63" w14:textId="5361AEDC" w:rsidR="00E1307E" w:rsidRPr="00EA261B" w:rsidRDefault="00E1307E" w:rsidP="00BA5F0F">
            <w:pPr>
              <w:jc w:val="both"/>
              <w:rPr>
                <w:bCs/>
                <w:sz w:val="20"/>
                <w:lang w:eastAsia="lv-LV"/>
              </w:rPr>
            </w:pPr>
            <w:r w:rsidRPr="00EA261B">
              <w:rPr>
                <w:bCs/>
                <w:sz w:val="20"/>
                <w:lang w:eastAsia="lv-LV"/>
              </w:rPr>
              <w:t>VDI autoparka KASKO izmaksu statistika par pēdējiem 2</w:t>
            </w:r>
            <w:r w:rsidR="00936A82">
              <w:rPr>
                <w:bCs/>
                <w:sz w:val="20"/>
                <w:lang w:eastAsia="lv-LV"/>
              </w:rPr>
              <w:t xml:space="preserve"> (diviem)</w:t>
            </w:r>
            <w:r w:rsidRPr="00EA261B">
              <w:rPr>
                <w:bCs/>
                <w:sz w:val="20"/>
                <w:lang w:eastAsia="lv-LV"/>
              </w:rPr>
              <w:t xml:space="preserve"> gadiem:</w:t>
            </w:r>
          </w:p>
          <w:p w14:paraId="2E5B97BC" w14:textId="000EB405" w:rsidR="00E1307E" w:rsidRPr="00590735" w:rsidRDefault="00E346DD" w:rsidP="00CE69F4">
            <w:pPr>
              <w:numPr>
                <w:ilvl w:val="0"/>
                <w:numId w:val="5"/>
              </w:numPr>
              <w:jc w:val="both"/>
              <w:rPr>
                <w:b/>
                <w:bCs/>
                <w:sz w:val="20"/>
                <w:lang w:eastAsia="lv-LV"/>
              </w:rPr>
            </w:pPr>
            <w:r>
              <w:rPr>
                <w:bCs/>
                <w:sz w:val="20"/>
                <w:lang w:eastAsia="lv-LV"/>
              </w:rPr>
              <w:t>2017.gadā</w:t>
            </w:r>
            <w:r w:rsidR="00BB6FAD">
              <w:rPr>
                <w:bCs/>
                <w:sz w:val="20"/>
                <w:lang w:eastAsia="lv-LV"/>
              </w:rPr>
              <w:t xml:space="preserve"> </w:t>
            </w:r>
            <w:r w:rsidR="00D831C6">
              <w:rPr>
                <w:bCs/>
                <w:sz w:val="20"/>
                <w:lang w:eastAsia="lv-LV"/>
              </w:rPr>
              <w:t>tika apdrošin</w:t>
            </w:r>
            <w:r w:rsidR="0029384F">
              <w:rPr>
                <w:bCs/>
                <w:sz w:val="20"/>
                <w:lang w:eastAsia="lv-LV"/>
              </w:rPr>
              <w:t>āti</w:t>
            </w:r>
            <w:r w:rsidR="003251EB">
              <w:rPr>
                <w:bCs/>
                <w:sz w:val="20"/>
                <w:lang w:eastAsia="lv-LV"/>
              </w:rPr>
              <w:t xml:space="preserve"> </w:t>
            </w:r>
            <w:r w:rsidR="004711A2">
              <w:rPr>
                <w:bCs/>
                <w:sz w:val="20"/>
                <w:lang w:eastAsia="lv-LV"/>
              </w:rPr>
              <w:t>36 (trīs</w:t>
            </w:r>
            <w:r w:rsidR="009303F3">
              <w:rPr>
                <w:bCs/>
                <w:sz w:val="20"/>
                <w:lang w:eastAsia="lv-LV"/>
              </w:rPr>
              <w:t xml:space="preserve">desmit seši) </w:t>
            </w:r>
            <w:r w:rsidR="00AF78C8">
              <w:rPr>
                <w:bCs/>
                <w:sz w:val="20"/>
                <w:lang w:eastAsia="lv-LV"/>
              </w:rPr>
              <w:t>transportlīdzekļ</w:t>
            </w:r>
            <w:r w:rsidR="00D831C6">
              <w:rPr>
                <w:bCs/>
                <w:sz w:val="20"/>
                <w:lang w:eastAsia="lv-LV"/>
              </w:rPr>
              <w:t xml:space="preserve">i, bijuši </w:t>
            </w:r>
            <w:r w:rsidR="006376AB">
              <w:rPr>
                <w:bCs/>
                <w:sz w:val="20"/>
                <w:lang w:eastAsia="lv-LV"/>
              </w:rPr>
              <w:t>2 (divi) apdrošināšanas gadījumi, regresa gadījumu nav, kopējā tāme 292,48 EUR (divi simti deviņdesmit divi</w:t>
            </w:r>
            <w:r w:rsidR="006376AB" w:rsidRPr="006376AB">
              <w:rPr>
                <w:bCs/>
                <w:i/>
                <w:sz w:val="20"/>
                <w:lang w:eastAsia="lv-LV"/>
              </w:rPr>
              <w:t xml:space="preserve"> e</w:t>
            </w:r>
            <w:r w:rsidR="00230D1B">
              <w:rPr>
                <w:bCs/>
                <w:i/>
                <w:sz w:val="20"/>
                <w:lang w:eastAsia="lv-LV"/>
              </w:rPr>
              <w:t>u</w:t>
            </w:r>
            <w:r w:rsidR="006376AB" w:rsidRPr="006376AB">
              <w:rPr>
                <w:bCs/>
                <w:i/>
                <w:sz w:val="20"/>
                <w:lang w:eastAsia="lv-LV"/>
              </w:rPr>
              <w:t>ro</w:t>
            </w:r>
            <w:r w:rsidR="006376AB">
              <w:rPr>
                <w:bCs/>
                <w:sz w:val="20"/>
                <w:lang w:eastAsia="lv-LV"/>
              </w:rPr>
              <w:t xml:space="preserve"> 48 centi).</w:t>
            </w:r>
          </w:p>
          <w:p w14:paraId="268EC9EF" w14:textId="4F1CD066" w:rsidR="00590735" w:rsidRPr="00F23B83" w:rsidRDefault="00590735" w:rsidP="00CE69F4">
            <w:pPr>
              <w:numPr>
                <w:ilvl w:val="0"/>
                <w:numId w:val="5"/>
              </w:numPr>
              <w:jc w:val="both"/>
              <w:rPr>
                <w:b/>
                <w:bCs/>
                <w:sz w:val="20"/>
                <w:lang w:eastAsia="lv-LV"/>
              </w:rPr>
            </w:pPr>
            <w:r w:rsidRPr="003B19A8">
              <w:rPr>
                <w:bCs/>
                <w:color w:val="000000" w:themeColor="text1"/>
                <w:sz w:val="20"/>
                <w:lang w:eastAsia="lv-LV"/>
              </w:rPr>
              <w:t>2018.gadā  līdz 27.septembrim</w:t>
            </w:r>
            <w:r w:rsidR="00BB07E4" w:rsidRPr="003B19A8">
              <w:rPr>
                <w:bCs/>
                <w:color w:val="000000" w:themeColor="text1"/>
                <w:sz w:val="20"/>
                <w:lang w:eastAsia="lv-LV"/>
              </w:rPr>
              <w:t xml:space="preserve"> </w:t>
            </w:r>
            <w:r w:rsidRPr="003B19A8">
              <w:rPr>
                <w:bCs/>
                <w:color w:val="000000" w:themeColor="text1"/>
                <w:sz w:val="20"/>
                <w:lang w:eastAsia="lv-LV"/>
              </w:rPr>
              <w:t>- tika apdrošin</w:t>
            </w:r>
            <w:r w:rsidR="005214DD" w:rsidRPr="003B19A8">
              <w:rPr>
                <w:bCs/>
                <w:color w:val="000000" w:themeColor="text1"/>
                <w:sz w:val="20"/>
                <w:lang w:eastAsia="lv-LV"/>
              </w:rPr>
              <w:t>āti 3</w:t>
            </w:r>
            <w:r w:rsidR="004711A2">
              <w:rPr>
                <w:bCs/>
                <w:color w:val="000000" w:themeColor="text1"/>
                <w:sz w:val="20"/>
                <w:lang w:eastAsia="lv-LV"/>
              </w:rPr>
              <w:t>6</w:t>
            </w:r>
            <w:r w:rsidRPr="003B19A8">
              <w:rPr>
                <w:bCs/>
                <w:color w:val="000000" w:themeColor="text1"/>
                <w:sz w:val="20"/>
                <w:lang w:eastAsia="lv-LV"/>
              </w:rPr>
              <w:t xml:space="preserve"> </w:t>
            </w:r>
            <w:r w:rsidR="004711A2">
              <w:rPr>
                <w:bCs/>
                <w:color w:val="000000" w:themeColor="text1"/>
                <w:sz w:val="20"/>
                <w:lang w:eastAsia="lv-LV"/>
              </w:rPr>
              <w:t>(</w:t>
            </w:r>
            <w:r w:rsidR="00FF5CA6">
              <w:rPr>
                <w:bCs/>
                <w:color w:val="000000" w:themeColor="text1"/>
                <w:sz w:val="20"/>
                <w:lang w:eastAsia="lv-LV"/>
              </w:rPr>
              <w:t>trīsdesmit</w:t>
            </w:r>
            <w:r w:rsidR="004711A2">
              <w:rPr>
                <w:bCs/>
                <w:color w:val="000000" w:themeColor="text1"/>
                <w:sz w:val="20"/>
                <w:lang w:eastAsia="lv-LV"/>
              </w:rPr>
              <w:t xml:space="preserve"> seši) </w:t>
            </w:r>
            <w:r w:rsidRPr="003B19A8">
              <w:rPr>
                <w:bCs/>
                <w:color w:val="000000" w:themeColor="text1"/>
                <w:sz w:val="20"/>
                <w:lang w:eastAsia="lv-LV"/>
              </w:rPr>
              <w:t>transportlīdzekļi, bi</w:t>
            </w:r>
            <w:r w:rsidR="00CB478F" w:rsidRPr="003B19A8">
              <w:rPr>
                <w:bCs/>
                <w:color w:val="000000" w:themeColor="text1"/>
                <w:sz w:val="20"/>
                <w:lang w:eastAsia="lv-LV"/>
              </w:rPr>
              <w:t>juši 2</w:t>
            </w:r>
            <w:r w:rsidR="00BB6FAD" w:rsidRPr="003B19A8">
              <w:rPr>
                <w:bCs/>
                <w:color w:val="000000" w:themeColor="text1"/>
                <w:sz w:val="20"/>
                <w:lang w:eastAsia="lv-LV"/>
              </w:rPr>
              <w:t xml:space="preserve"> apdrošināšanas gadījum</w:t>
            </w:r>
            <w:r w:rsidR="00BB07E4" w:rsidRPr="003B19A8">
              <w:rPr>
                <w:bCs/>
                <w:color w:val="000000" w:themeColor="text1"/>
                <w:sz w:val="20"/>
                <w:lang w:eastAsia="lv-LV"/>
              </w:rPr>
              <w:t>i, regresa gadījumu nav,</w:t>
            </w:r>
            <w:r w:rsidR="00936A82">
              <w:rPr>
                <w:bCs/>
                <w:color w:val="000000" w:themeColor="text1"/>
                <w:sz w:val="20"/>
                <w:lang w:eastAsia="lv-LV"/>
              </w:rPr>
              <w:t xml:space="preserve"> kopējā</w:t>
            </w:r>
            <w:r w:rsidR="00BB07E4" w:rsidRPr="003B19A8">
              <w:rPr>
                <w:bCs/>
                <w:color w:val="000000" w:themeColor="text1"/>
                <w:sz w:val="20"/>
                <w:lang w:eastAsia="lv-LV"/>
              </w:rPr>
              <w:t xml:space="preserve"> tāme - 8384,67 EUR (astoņi tūkstoši trīs simti astoņdesmit četri</w:t>
            </w:r>
            <w:r w:rsidR="00BB07E4" w:rsidRPr="004711A2">
              <w:rPr>
                <w:bCs/>
                <w:i/>
                <w:color w:val="000000" w:themeColor="text1"/>
                <w:sz w:val="20"/>
                <w:lang w:eastAsia="lv-LV"/>
              </w:rPr>
              <w:t xml:space="preserve"> euro</w:t>
            </w:r>
            <w:r w:rsidR="00BB07E4" w:rsidRPr="003B19A8">
              <w:rPr>
                <w:bCs/>
                <w:color w:val="000000" w:themeColor="text1"/>
                <w:sz w:val="20"/>
                <w:lang w:eastAsia="lv-LV"/>
              </w:rPr>
              <w:t xml:space="preserve"> 67 centi).</w:t>
            </w:r>
          </w:p>
        </w:tc>
      </w:tr>
      <w:tr w:rsidR="00E1307E" w:rsidRPr="00F23B83" w14:paraId="194ED7F6" w14:textId="77777777" w:rsidTr="00C4534C">
        <w:tc>
          <w:tcPr>
            <w:tcW w:w="1843" w:type="dxa"/>
          </w:tcPr>
          <w:p w14:paraId="58694E47" w14:textId="74A3AEA6" w:rsidR="00E1307E" w:rsidRPr="00F23B83" w:rsidRDefault="00E1307E" w:rsidP="00C4534C">
            <w:pPr>
              <w:rPr>
                <w:b/>
                <w:bCs/>
                <w:sz w:val="20"/>
                <w:lang w:eastAsia="lv-LV"/>
              </w:rPr>
            </w:pPr>
            <w:r w:rsidRPr="00F23B83">
              <w:rPr>
                <w:b/>
                <w:bCs/>
                <w:sz w:val="20"/>
                <w:lang w:eastAsia="lv-LV"/>
              </w:rPr>
              <w:t>Apdrošinātais objekts</w:t>
            </w:r>
          </w:p>
        </w:tc>
        <w:tc>
          <w:tcPr>
            <w:tcW w:w="4387" w:type="dxa"/>
          </w:tcPr>
          <w:p w14:paraId="5AECEFCE" w14:textId="77777777" w:rsidR="00E1307E" w:rsidRPr="00F23B83" w:rsidRDefault="00E1307E" w:rsidP="00C4534C">
            <w:pPr>
              <w:jc w:val="both"/>
              <w:rPr>
                <w:bCs/>
                <w:sz w:val="20"/>
                <w:lang w:eastAsia="lv-LV"/>
              </w:rPr>
            </w:pPr>
            <w:r w:rsidRPr="00F23B83">
              <w:rPr>
                <w:color w:val="000000"/>
                <w:sz w:val="20"/>
                <w:lang w:eastAsia="lv-LV"/>
              </w:rPr>
              <w:t>Apdrošināts tiek apdrošināšan</w:t>
            </w:r>
            <w:r>
              <w:rPr>
                <w:color w:val="000000"/>
                <w:sz w:val="20"/>
                <w:lang w:eastAsia="lv-LV"/>
              </w:rPr>
              <w:t>as līgumā norādītais transport</w:t>
            </w:r>
            <w:r w:rsidRPr="00F23B83">
              <w:rPr>
                <w:color w:val="000000"/>
                <w:sz w:val="20"/>
                <w:lang w:eastAsia="lv-LV"/>
              </w:rPr>
              <w:t xml:space="preserve">līdzeklis, kā arī </w:t>
            </w:r>
            <w:r>
              <w:rPr>
                <w:color w:val="000000"/>
                <w:sz w:val="20"/>
                <w:lang w:eastAsia="lv-LV"/>
              </w:rPr>
              <w:t>transportlīdzekļa</w:t>
            </w:r>
            <w:r w:rsidRPr="00F23B83">
              <w:rPr>
                <w:color w:val="000000"/>
                <w:sz w:val="20"/>
                <w:lang w:eastAsia="lv-LV"/>
              </w:rPr>
              <w:t xml:space="preserve"> papildus aprīkojums, t.i. audio sistēma un citas iek</w:t>
            </w:r>
            <w:r>
              <w:rPr>
                <w:color w:val="000000"/>
                <w:sz w:val="20"/>
                <w:lang w:eastAsia="lv-LV"/>
              </w:rPr>
              <w:t>ārtas, kuras izmanto transport</w:t>
            </w:r>
            <w:r w:rsidRPr="00F23B83">
              <w:rPr>
                <w:color w:val="000000"/>
                <w:sz w:val="20"/>
                <w:lang w:eastAsia="lv-LV"/>
              </w:rPr>
              <w:t>līdzeklī un</w:t>
            </w:r>
            <w:r>
              <w:rPr>
                <w:color w:val="000000"/>
                <w:sz w:val="20"/>
                <w:lang w:eastAsia="lv-LV"/>
              </w:rPr>
              <w:t xml:space="preserve"> kuras ir iemontētas transport</w:t>
            </w:r>
            <w:r w:rsidRPr="00F23B83">
              <w:rPr>
                <w:color w:val="000000"/>
                <w:sz w:val="20"/>
                <w:lang w:eastAsia="lv-LV"/>
              </w:rPr>
              <w:t>līdzeklī</w:t>
            </w:r>
          </w:p>
        </w:tc>
        <w:tc>
          <w:tcPr>
            <w:tcW w:w="2984" w:type="dxa"/>
          </w:tcPr>
          <w:p w14:paraId="4EB88EE5" w14:textId="77777777" w:rsidR="00E1307E" w:rsidRPr="00F23B83" w:rsidRDefault="00E1307E" w:rsidP="00C4534C">
            <w:pPr>
              <w:jc w:val="both"/>
              <w:rPr>
                <w:color w:val="000000"/>
                <w:sz w:val="20"/>
                <w:lang w:eastAsia="lv-LV"/>
              </w:rPr>
            </w:pPr>
          </w:p>
        </w:tc>
      </w:tr>
      <w:tr w:rsidR="00E1307E" w:rsidRPr="00F23B83" w14:paraId="686A4EFE" w14:textId="77777777" w:rsidTr="00C4534C">
        <w:tc>
          <w:tcPr>
            <w:tcW w:w="1843" w:type="dxa"/>
          </w:tcPr>
          <w:p w14:paraId="00BFBA02" w14:textId="77777777" w:rsidR="00E1307E" w:rsidRPr="00F23B83" w:rsidRDefault="00E1307E" w:rsidP="00C4534C">
            <w:pPr>
              <w:rPr>
                <w:b/>
                <w:bCs/>
                <w:sz w:val="20"/>
                <w:lang w:eastAsia="lv-LV"/>
              </w:rPr>
            </w:pPr>
            <w:r w:rsidRPr="00F23B83">
              <w:rPr>
                <w:b/>
                <w:bCs/>
                <w:sz w:val="20"/>
                <w:lang w:eastAsia="lv-LV"/>
              </w:rPr>
              <w:t>Apdrošinājuma summa</w:t>
            </w:r>
          </w:p>
        </w:tc>
        <w:tc>
          <w:tcPr>
            <w:tcW w:w="4387" w:type="dxa"/>
          </w:tcPr>
          <w:p w14:paraId="564F96B2" w14:textId="77777777" w:rsidR="00E1307E" w:rsidRPr="005C6FA5" w:rsidRDefault="00E1307E" w:rsidP="00C4534C">
            <w:pPr>
              <w:ind w:right="60"/>
              <w:jc w:val="both"/>
              <w:rPr>
                <w:sz w:val="20"/>
                <w:lang w:eastAsia="lv-LV"/>
              </w:rPr>
            </w:pPr>
            <w:r w:rsidRPr="005C6FA5">
              <w:rPr>
                <w:sz w:val="20"/>
                <w:lang w:eastAsia="lv-LV"/>
              </w:rPr>
              <w:t>A</w:t>
            </w:r>
            <w:r w:rsidRPr="005C6FA5">
              <w:rPr>
                <w:bCs/>
                <w:sz w:val="20"/>
                <w:lang w:eastAsia="lv-LV"/>
              </w:rPr>
              <w:t>p</w:t>
            </w:r>
            <w:r>
              <w:rPr>
                <w:bCs/>
                <w:sz w:val="20"/>
                <w:lang w:eastAsia="lv-LV"/>
              </w:rPr>
              <w:t>drošinājuma summa ir transport</w:t>
            </w:r>
            <w:r w:rsidRPr="005C6FA5">
              <w:rPr>
                <w:bCs/>
                <w:sz w:val="20"/>
                <w:lang w:eastAsia="lv-LV"/>
              </w:rPr>
              <w:t>līdzekļa tirgus vērtība</w:t>
            </w:r>
            <w:r w:rsidRPr="005C6FA5">
              <w:rPr>
                <w:sz w:val="20"/>
                <w:lang w:eastAsia="lv-LV"/>
              </w:rPr>
              <w:t>.</w:t>
            </w:r>
          </w:p>
          <w:p w14:paraId="46551ECE" w14:textId="77777777" w:rsidR="00E1307E" w:rsidRPr="005C6FA5" w:rsidRDefault="00E1307E" w:rsidP="00C4534C">
            <w:pPr>
              <w:ind w:right="60"/>
              <w:jc w:val="both"/>
              <w:rPr>
                <w:bCs/>
                <w:sz w:val="20"/>
                <w:lang w:eastAsia="lv-LV"/>
              </w:rPr>
            </w:pPr>
            <w:r w:rsidRPr="005C6FA5">
              <w:rPr>
                <w:sz w:val="20"/>
                <w:lang w:eastAsia="lv-LV"/>
              </w:rPr>
              <w:t>Apdrošinājuma summa bojājumu gadījumā ir nemainīga visu apdrošināšanas periodu, neatkarīgi no izmaksātajām apdrošināšanas atlīdzību skaita</w:t>
            </w:r>
          </w:p>
        </w:tc>
        <w:tc>
          <w:tcPr>
            <w:tcW w:w="2984" w:type="dxa"/>
          </w:tcPr>
          <w:p w14:paraId="4A8B989B" w14:textId="77777777" w:rsidR="00E1307E" w:rsidRPr="00F23B83" w:rsidRDefault="00E1307E" w:rsidP="00C4534C">
            <w:pPr>
              <w:ind w:right="60"/>
              <w:jc w:val="both"/>
              <w:rPr>
                <w:color w:val="000000"/>
                <w:sz w:val="20"/>
                <w:lang w:eastAsia="lv-LV"/>
              </w:rPr>
            </w:pPr>
          </w:p>
        </w:tc>
      </w:tr>
      <w:tr w:rsidR="00E1307E" w:rsidRPr="00F23B83" w14:paraId="338CA312" w14:textId="77777777" w:rsidTr="00C4534C">
        <w:tc>
          <w:tcPr>
            <w:tcW w:w="1843" w:type="dxa"/>
          </w:tcPr>
          <w:p w14:paraId="51655A90" w14:textId="77777777" w:rsidR="00E1307E" w:rsidRPr="00F23B83" w:rsidRDefault="00E1307E" w:rsidP="00C4534C">
            <w:pPr>
              <w:rPr>
                <w:b/>
                <w:bCs/>
                <w:sz w:val="20"/>
                <w:lang w:eastAsia="lv-LV"/>
              </w:rPr>
            </w:pPr>
            <w:r w:rsidRPr="00F23B83">
              <w:rPr>
                <w:b/>
                <w:bCs/>
                <w:sz w:val="20"/>
                <w:lang w:eastAsia="lv-LV"/>
              </w:rPr>
              <w:t xml:space="preserve">Apdrošinātie riski </w:t>
            </w:r>
          </w:p>
        </w:tc>
        <w:tc>
          <w:tcPr>
            <w:tcW w:w="4387" w:type="dxa"/>
          </w:tcPr>
          <w:p w14:paraId="38501C8E" w14:textId="4490CF91" w:rsidR="00E1307E" w:rsidRPr="00F23B83" w:rsidRDefault="00FF257D" w:rsidP="00C4534C">
            <w:pPr>
              <w:ind w:right="60"/>
              <w:jc w:val="both"/>
              <w:rPr>
                <w:sz w:val="20"/>
                <w:lang w:eastAsia="lv-LV"/>
              </w:rPr>
            </w:pPr>
            <w:r>
              <w:rPr>
                <w:sz w:val="20"/>
                <w:lang w:eastAsia="lv-LV"/>
              </w:rPr>
              <w:t>a</w:t>
            </w:r>
            <w:r w:rsidR="00E1307E" w:rsidRPr="00F23B83">
              <w:rPr>
                <w:sz w:val="20"/>
                <w:lang w:eastAsia="lv-LV"/>
              </w:rPr>
              <w:t>vāri</w:t>
            </w:r>
            <w:r w:rsidR="00E1307E">
              <w:rPr>
                <w:sz w:val="20"/>
                <w:lang w:eastAsia="lv-LV"/>
              </w:rPr>
              <w:t>ja (sadursme ar citu transport</w:t>
            </w:r>
            <w:r w:rsidR="00E1307E" w:rsidRPr="00F23B83">
              <w:rPr>
                <w:sz w:val="20"/>
                <w:lang w:eastAsia="lv-LV"/>
              </w:rPr>
              <w:t>līdzekli, uzbraukšana priekšmetam vai dzīvai b</w:t>
            </w:r>
            <w:r w:rsidR="00E1307E">
              <w:rPr>
                <w:sz w:val="20"/>
                <w:lang w:eastAsia="lv-LV"/>
              </w:rPr>
              <w:t>ūtnei, kustībā esoša transport</w:t>
            </w:r>
            <w:r w:rsidR="00E1307E" w:rsidRPr="00F23B83">
              <w:rPr>
                <w:sz w:val="20"/>
                <w:lang w:eastAsia="lv-LV"/>
              </w:rPr>
              <w:t>līdzekļa apgāšanās, nokrišana, ielūšana, nogrimšana u. tml.);</w:t>
            </w:r>
          </w:p>
          <w:p w14:paraId="7464500B" w14:textId="4A054F6A" w:rsidR="00E1307E" w:rsidRPr="00F23B83" w:rsidRDefault="00FF257D" w:rsidP="00C4534C">
            <w:pPr>
              <w:ind w:right="60"/>
              <w:jc w:val="both"/>
              <w:rPr>
                <w:sz w:val="20"/>
                <w:lang w:eastAsia="lv-LV"/>
              </w:rPr>
            </w:pPr>
            <w:r>
              <w:rPr>
                <w:sz w:val="20"/>
                <w:lang w:eastAsia="lv-LV"/>
              </w:rPr>
              <w:t>u</w:t>
            </w:r>
            <w:r w:rsidR="00E1307E" w:rsidRPr="00F23B83">
              <w:rPr>
                <w:sz w:val="20"/>
                <w:lang w:eastAsia="lv-LV"/>
              </w:rPr>
              <w:t>guns iedarbība, kas radusies no degšanas, zibens va</w:t>
            </w:r>
            <w:r w:rsidR="00E1307E">
              <w:rPr>
                <w:sz w:val="20"/>
                <w:lang w:eastAsia="lv-LV"/>
              </w:rPr>
              <w:t>i elektriska procesa transport</w:t>
            </w:r>
            <w:r w:rsidR="00E1307E" w:rsidRPr="00F23B83">
              <w:rPr>
                <w:sz w:val="20"/>
                <w:lang w:eastAsia="lv-LV"/>
              </w:rPr>
              <w:t>līdzekļa elektroiekārtās; ugunsgrēks, eksplozija; dūmi, pelni un zaudējumi, kas radušies, dzēšot uguni;</w:t>
            </w:r>
          </w:p>
          <w:p w14:paraId="475FBBBE" w14:textId="3512B970" w:rsidR="00E1307E" w:rsidRPr="00F23B83" w:rsidRDefault="00FF257D" w:rsidP="00C4534C">
            <w:pPr>
              <w:ind w:right="60"/>
              <w:jc w:val="both"/>
              <w:rPr>
                <w:sz w:val="20"/>
                <w:lang w:eastAsia="lv-LV"/>
              </w:rPr>
            </w:pPr>
            <w:r>
              <w:rPr>
                <w:sz w:val="20"/>
                <w:lang w:eastAsia="lv-LV"/>
              </w:rPr>
              <w:t>d</w:t>
            </w:r>
            <w:r w:rsidR="00E1307E" w:rsidRPr="00F23B83">
              <w:rPr>
                <w:sz w:val="20"/>
                <w:lang w:eastAsia="lv-LV"/>
              </w:rPr>
              <w:t>abas spēku iedarbība – vētra, zibens spēriens, krusa, plūdi;</w:t>
            </w:r>
          </w:p>
          <w:p w14:paraId="3EB24AB4" w14:textId="5C70734C" w:rsidR="00E1307E" w:rsidRPr="00F23B83" w:rsidRDefault="00FF257D" w:rsidP="00C4534C">
            <w:pPr>
              <w:ind w:right="60"/>
              <w:jc w:val="both"/>
              <w:rPr>
                <w:sz w:val="20"/>
                <w:lang w:eastAsia="lv-LV"/>
              </w:rPr>
            </w:pPr>
            <w:r>
              <w:rPr>
                <w:sz w:val="20"/>
                <w:lang w:eastAsia="lv-LV"/>
              </w:rPr>
              <w:t>d</w:t>
            </w:r>
            <w:r w:rsidR="00E1307E" w:rsidRPr="00F23B83">
              <w:rPr>
                <w:sz w:val="20"/>
                <w:lang w:eastAsia="lv-LV"/>
              </w:rPr>
              <w:t>ažādu priekšmetu vai vielu uzkrišana;</w:t>
            </w:r>
          </w:p>
          <w:p w14:paraId="58E8BDB2" w14:textId="72E01405" w:rsidR="00E1307E" w:rsidRPr="00F23B83" w:rsidRDefault="00FF257D" w:rsidP="00C4534C">
            <w:pPr>
              <w:ind w:right="60"/>
              <w:jc w:val="both"/>
              <w:rPr>
                <w:sz w:val="20"/>
                <w:lang w:eastAsia="lv-LV"/>
              </w:rPr>
            </w:pPr>
            <w:r>
              <w:rPr>
                <w:sz w:val="20"/>
                <w:lang w:eastAsia="lv-LV"/>
              </w:rPr>
              <w:lastRenderedPageBreak/>
              <w:t>t</w:t>
            </w:r>
            <w:r w:rsidR="00E1307E" w:rsidRPr="00F23B83">
              <w:rPr>
                <w:sz w:val="20"/>
                <w:lang w:eastAsia="lv-LV"/>
              </w:rPr>
              <w:t>rešo personu prettiesiska darbība j</w:t>
            </w:r>
            <w:r w:rsidR="00E1307E">
              <w:rPr>
                <w:sz w:val="20"/>
                <w:lang w:eastAsia="lv-LV"/>
              </w:rPr>
              <w:t>eb vandālisms – tīša transport</w:t>
            </w:r>
            <w:r w:rsidR="00E1307E" w:rsidRPr="00F23B83">
              <w:rPr>
                <w:sz w:val="20"/>
                <w:lang w:eastAsia="lv-LV"/>
              </w:rPr>
              <w:t>līdzekļa bojāšana, kas nav saistīta ar ceļu satiksmes negadījumu</w:t>
            </w:r>
            <w:r w:rsidR="00010E76">
              <w:rPr>
                <w:sz w:val="20"/>
                <w:lang w:eastAsia="lv-LV"/>
              </w:rPr>
              <w:t>;</w:t>
            </w:r>
            <w:r w:rsidR="00E1307E" w:rsidRPr="00F23B83">
              <w:rPr>
                <w:sz w:val="20"/>
                <w:lang w:eastAsia="lv-LV"/>
              </w:rPr>
              <w:t xml:space="preserve"> </w:t>
            </w:r>
          </w:p>
          <w:p w14:paraId="73C23B7D" w14:textId="2D6E8DAA" w:rsidR="00E1307E" w:rsidRPr="00F23B83" w:rsidRDefault="00FF257D" w:rsidP="00C4534C">
            <w:pPr>
              <w:ind w:right="60"/>
              <w:jc w:val="both"/>
              <w:rPr>
                <w:sz w:val="20"/>
                <w:lang w:eastAsia="lv-LV"/>
              </w:rPr>
            </w:pPr>
            <w:r>
              <w:rPr>
                <w:sz w:val="20"/>
                <w:lang w:eastAsia="lv-LV"/>
              </w:rPr>
              <w:t>s</w:t>
            </w:r>
            <w:r w:rsidR="00E1307E" w:rsidRPr="00F23B83">
              <w:rPr>
                <w:sz w:val="20"/>
                <w:lang w:eastAsia="lv-LV"/>
              </w:rPr>
              <w:t>tiklojuma, spoguļu un lukturu bojājumi;</w:t>
            </w:r>
          </w:p>
          <w:p w14:paraId="7D7124D7" w14:textId="25CEB52D" w:rsidR="00E1307E" w:rsidRPr="00F23B83" w:rsidRDefault="00FF257D" w:rsidP="00C4534C">
            <w:pPr>
              <w:jc w:val="both"/>
              <w:rPr>
                <w:sz w:val="20"/>
                <w:lang w:eastAsia="lv-LV"/>
              </w:rPr>
            </w:pPr>
            <w:r>
              <w:rPr>
                <w:sz w:val="20"/>
                <w:lang w:eastAsia="lv-LV"/>
              </w:rPr>
              <w:t>d</w:t>
            </w:r>
            <w:r w:rsidR="00E1307E" w:rsidRPr="00F23B83">
              <w:rPr>
                <w:sz w:val="20"/>
                <w:lang w:eastAsia="lv-LV"/>
              </w:rPr>
              <w:t>zīvnieku, put</w:t>
            </w:r>
            <w:r w:rsidR="00E1307E">
              <w:rPr>
                <w:sz w:val="20"/>
                <w:lang w:eastAsia="lv-LV"/>
              </w:rPr>
              <w:t>nu iedarbība un citi transportlīdzekļa</w:t>
            </w:r>
            <w:r w:rsidR="00E1307E" w:rsidRPr="00F23B83">
              <w:rPr>
                <w:sz w:val="20"/>
                <w:lang w:eastAsia="lv-LV"/>
              </w:rPr>
              <w:t xml:space="preserve"> bojājumi ārpus ceļu satiksmes (t.sk. mežā, stāvlaukumā vai citur);</w:t>
            </w:r>
          </w:p>
          <w:p w14:paraId="789F44D0" w14:textId="196CF902" w:rsidR="00E1307E" w:rsidRPr="00F23B83" w:rsidRDefault="00FF257D" w:rsidP="00C4534C">
            <w:pPr>
              <w:ind w:right="60"/>
              <w:jc w:val="both"/>
              <w:rPr>
                <w:sz w:val="20"/>
                <w:lang w:eastAsia="lv-LV"/>
              </w:rPr>
            </w:pPr>
            <w:r>
              <w:rPr>
                <w:sz w:val="20"/>
                <w:lang w:eastAsia="lv-LV"/>
              </w:rPr>
              <w:t>t</w:t>
            </w:r>
            <w:r w:rsidR="00E1307E">
              <w:rPr>
                <w:sz w:val="20"/>
                <w:lang w:eastAsia="lv-LV"/>
              </w:rPr>
              <w:t>ransport</w:t>
            </w:r>
            <w:r w:rsidR="00E1307E" w:rsidRPr="00F23B83">
              <w:rPr>
                <w:sz w:val="20"/>
                <w:lang w:eastAsia="lv-LV"/>
              </w:rPr>
              <w:t>līdzekļa zādzība</w:t>
            </w:r>
            <w:r w:rsidR="00010E76">
              <w:rPr>
                <w:sz w:val="20"/>
                <w:lang w:eastAsia="lv-LV"/>
              </w:rPr>
              <w:t>;</w:t>
            </w:r>
            <w:r w:rsidR="00E1307E" w:rsidRPr="00F23B83">
              <w:rPr>
                <w:sz w:val="20"/>
                <w:lang w:eastAsia="lv-LV"/>
              </w:rPr>
              <w:t xml:space="preserve"> </w:t>
            </w:r>
          </w:p>
          <w:p w14:paraId="111FD162" w14:textId="04997881" w:rsidR="00E1307E" w:rsidRPr="00F23B83" w:rsidRDefault="00FF257D" w:rsidP="00C4534C">
            <w:pPr>
              <w:ind w:right="60"/>
              <w:jc w:val="both"/>
              <w:rPr>
                <w:sz w:val="20"/>
                <w:lang w:eastAsia="lv-LV"/>
              </w:rPr>
            </w:pPr>
            <w:r>
              <w:rPr>
                <w:sz w:val="20"/>
                <w:lang w:eastAsia="lv-LV"/>
              </w:rPr>
              <w:t>t</w:t>
            </w:r>
            <w:r w:rsidR="00E1307E">
              <w:rPr>
                <w:sz w:val="20"/>
                <w:lang w:eastAsia="lv-LV"/>
              </w:rPr>
              <w:t>ransport</w:t>
            </w:r>
            <w:r w:rsidR="00E1307E" w:rsidRPr="00F23B83">
              <w:rPr>
                <w:sz w:val="20"/>
                <w:lang w:eastAsia="lv-LV"/>
              </w:rPr>
              <w:t>līdzekļa laupīšana</w:t>
            </w:r>
            <w:r w:rsidR="00010E76">
              <w:rPr>
                <w:sz w:val="20"/>
                <w:lang w:eastAsia="lv-LV"/>
              </w:rPr>
              <w:t>;</w:t>
            </w:r>
          </w:p>
          <w:p w14:paraId="0CB04CC9" w14:textId="0EB097E0" w:rsidR="00E1307E" w:rsidRPr="00F23B83" w:rsidRDefault="00FF257D" w:rsidP="00C4534C">
            <w:pPr>
              <w:jc w:val="both"/>
              <w:rPr>
                <w:sz w:val="20"/>
                <w:lang w:eastAsia="lv-LV"/>
              </w:rPr>
            </w:pPr>
            <w:r>
              <w:rPr>
                <w:sz w:val="20"/>
                <w:lang w:eastAsia="lv-LV"/>
              </w:rPr>
              <w:t>t</w:t>
            </w:r>
            <w:r w:rsidR="00E1307E">
              <w:rPr>
                <w:sz w:val="20"/>
                <w:lang w:eastAsia="lv-LV"/>
              </w:rPr>
              <w:t>ransport</w:t>
            </w:r>
            <w:r w:rsidR="00E1307E" w:rsidRPr="00F23B83">
              <w:rPr>
                <w:sz w:val="20"/>
                <w:lang w:eastAsia="lv-LV"/>
              </w:rPr>
              <w:t>līdzekļa apdrošinātā papildu aprīkojuma zādzība</w:t>
            </w:r>
            <w:r w:rsidR="00010E76">
              <w:rPr>
                <w:sz w:val="20"/>
                <w:lang w:eastAsia="lv-LV"/>
              </w:rPr>
              <w:t>;</w:t>
            </w:r>
            <w:r w:rsidR="00E1307E" w:rsidRPr="00F23B83">
              <w:rPr>
                <w:sz w:val="20"/>
                <w:lang w:eastAsia="lv-LV"/>
              </w:rPr>
              <w:t xml:space="preserve"> </w:t>
            </w:r>
          </w:p>
          <w:p w14:paraId="627E66A0" w14:textId="6C545DBA" w:rsidR="00E1307E" w:rsidRPr="00F23B83" w:rsidRDefault="00FF257D" w:rsidP="00C4534C">
            <w:pPr>
              <w:jc w:val="both"/>
              <w:rPr>
                <w:sz w:val="20"/>
                <w:lang w:eastAsia="lv-LV"/>
              </w:rPr>
            </w:pPr>
            <w:r>
              <w:rPr>
                <w:sz w:val="20"/>
                <w:lang w:eastAsia="lv-LV"/>
              </w:rPr>
              <w:t>t</w:t>
            </w:r>
            <w:r w:rsidR="00E1307E">
              <w:rPr>
                <w:sz w:val="20"/>
                <w:lang w:eastAsia="lv-LV"/>
              </w:rPr>
              <w:t>ransport</w:t>
            </w:r>
            <w:r w:rsidR="00E1307E" w:rsidRPr="00F23B83">
              <w:rPr>
                <w:sz w:val="20"/>
                <w:lang w:eastAsia="lv-LV"/>
              </w:rPr>
              <w:t>līdzekļa daļu zādzība.</w:t>
            </w:r>
          </w:p>
        </w:tc>
        <w:tc>
          <w:tcPr>
            <w:tcW w:w="2984" w:type="dxa"/>
          </w:tcPr>
          <w:p w14:paraId="2633FD64" w14:textId="77777777" w:rsidR="00E1307E" w:rsidRPr="00F23B83" w:rsidRDefault="00E1307E" w:rsidP="00C4534C">
            <w:pPr>
              <w:ind w:right="60"/>
              <w:jc w:val="both"/>
              <w:rPr>
                <w:color w:val="000000"/>
                <w:sz w:val="20"/>
                <w:lang w:eastAsia="lv-LV"/>
              </w:rPr>
            </w:pPr>
          </w:p>
        </w:tc>
      </w:tr>
      <w:tr w:rsidR="00E1307E" w:rsidRPr="00F23B83" w14:paraId="15B9A849" w14:textId="77777777" w:rsidTr="00C4534C">
        <w:tc>
          <w:tcPr>
            <w:tcW w:w="1843" w:type="dxa"/>
          </w:tcPr>
          <w:p w14:paraId="3558B6CB" w14:textId="77777777" w:rsidR="00E1307E" w:rsidRPr="00F23B83" w:rsidRDefault="00E1307E" w:rsidP="00C4534C">
            <w:pPr>
              <w:rPr>
                <w:b/>
                <w:bCs/>
                <w:iCs/>
                <w:sz w:val="20"/>
                <w:lang w:eastAsia="lv-LV"/>
              </w:rPr>
            </w:pPr>
            <w:r w:rsidRPr="00F23B83">
              <w:rPr>
                <w:b/>
                <w:bCs/>
                <w:iCs/>
                <w:sz w:val="20"/>
                <w:lang w:eastAsia="lv-LV"/>
              </w:rPr>
              <w:t>Papildus riski</w:t>
            </w:r>
          </w:p>
        </w:tc>
        <w:tc>
          <w:tcPr>
            <w:tcW w:w="4387" w:type="dxa"/>
          </w:tcPr>
          <w:p w14:paraId="276947A4" w14:textId="7B9C87E0" w:rsidR="00E1307E" w:rsidRPr="00F23B83" w:rsidRDefault="00E1307E" w:rsidP="00C4534C">
            <w:pPr>
              <w:ind w:right="60"/>
              <w:jc w:val="both"/>
              <w:rPr>
                <w:color w:val="000000"/>
                <w:sz w:val="20"/>
                <w:lang w:eastAsia="lv-LV"/>
              </w:rPr>
            </w:pPr>
            <w:r w:rsidRPr="00F23B83">
              <w:rPr>
                <w:color w:val="000000"/>
                <w:sz w:val="20"/>
                <w:lang w:eastAsia="lv-LV"/>
              </w:rPr>
              <w:t xml:space="preserve">Hidrotrieciens ar limitu </w:t>
            </w:r>
            <w:smartTag w:uri="schemas-tilde-lv/tildestengine" w:element="currency2">
              <w:smartTagPr>
                <w:attr w:name="currency_text" w:val="EUR"/>
                <w:attr w:name="currency_value" w:val="4000"/>
                <w:attr w:name="currency_key" w:val="EUR"/>
                <w:attr w:name="currency_id" w:val="16"/>
              </w:smartTagPr>
              <w:r w:rsidRPr="00F23B83">
                <w:rPr>
                  <w:color w:val="000000"/>
                  <w:sz w:val="20"/>
                  <w:lang w:eastAsia="lv-LV"/>
                </w:rPr>
                <w:t>4000 EUR</w:t>
              </w:r>
            </w:smartTag>
            <w:r w:rsidRPr="00F23B83">
              <w:rPr>
                <w:color w:val="000000"/>
                <w:sz w:val="20"/>
                <w:lang w:eastAsia="lv-LV"/>
              </w:rPr>
              <w:t xml:space="preserve"> par apdrošināšanas gadījumu</w:t>
            </w:r>
            <w:r w:rsidR="00FF257D">
              <w:rPr>
                <w:color w:val="000000"/>
                <w:sz w:val="20"/>
                <w:lang w:eastAsia="lv-LV"/>
              </w:rPr>
              <w:t>.</w:t>
            </w:r>
          </w:p>
          <w:p w14:paraId="0CEE1368" w14:textId="77777777" w:rsidR="00E1307E" w:rsidRPr="00F23B83" w:rsidRDefault="00E1307E" w:rsidP="00C4534C">
            <w:pPr>
              <w:ind w:right="60"/>
              <w:jc w:val="both"/>
              <w:rPr>
                <w:color w:val="000000"/>
                <w:sz w:val="20"/>
                <w:lang w:eastAsia="lv-LV"/>
              </w:rPr>
            </w:pPr>
          </w:p>
          <w:p w14:paraId="246B326F" w14:textId="3F159E60" w:rsidR="00E1307E" w:rsidRPr="00F23B83" w:rsidRDefault="00E1307E" w:rsidP="00C4534C">
            <w:pPr>
              <w:ind w:right="60"/>
              <w:jc w:val="both"/>
              <w:rPr>
                <w:color w:val="000000"/>
                <w:sz w:val="20"/>
                <w:lang w:eastAsia="lv-LV"/>
              </w:rPr>
            </w:pPr>
            <w:r w:rsidRPr="00F23B83">
              <w:rPr>
                <w:color w:val="000000"/>
                <w:sz w:val="20"/>
                <w:lang w:eastAsia="lv-LV"/>
              </w:rPr>
              <w:t>Diennakts autopalīdzība un konsultatīvais atbalsts 24/7</w:t>
            </w:r>
            <w:r w:rsidR="00FF257D">
              <w:rPr>
                <w:color w:val="000000"/>
                <w:sz w:val="20"/>
                <w:lang w:eastAsia="lv-LV"/>
              </w:rPr>
              <w:t>.</w:t>
            </w:r>
          </w:p>
          <w:p w14:paraId="59D62986" w14:textId="3B69A869" w:rsidR="00E1307E" w:rsidRPr="00F23B83" w:rsidRDefault="00E1307E" w:rsidP="00C4534C">
            <w:pPr>
              <w:ind w:right="60"/>
              <w:jc w:val="both"/>
              <w:rPr>
                <w:color w:val="000000"/>
                <w:sz w:val="20"/>
                <w:lang w:eastAsia="lv-LV"/>
              </w:rPr>
            </w:pPr>
          </w:p>
        </w:tc>
        <w:tc>
          <w:tcPr>
            <w:tcW w:w="2984" w:type="dxa"/>
          </w:tcPr>
          <w:p w14:paraId="0803D2C6" w14:textId="77777777" w:rsidR="00E1307E" w:rsidRPr="00F23B83" w:rsidRDefault="00E1307E" w:rsidP="00C4534C">
            <w:pPr>
              <w:ind w:right="60"/>
              <w:jc w:val="both"/>
              <w:rPr>
                <w:color w:val="000000"/>
                <w:sz w:val="20"/>
                <w:lang w:eastAsia="lv-LV"/>
              </w:rPr>
            </w:pPr>
          </w:p>
        </w:tc>
      </w:tr>
      <w:tr w:rsidR="00E1307E" w:rsidRPr="00F23B83" w14:paraId="409A01C5" w14:textId="77777777" w:rsidTr="00C4534C">
        <w:tc>
          <w:tcPr>
            <w:tcW w:w="1843" w:type="dxa"/>
          </w:tcPr>
          <w:p w14:paraId="0E79AE65" w14:textId="77777777" w:rsidR="00E1307E" w:rsidRPr="00F23B83" w:rsidRDefault="00E1307E" w:rsidP="00C4534C">
            <w:pPr>
              <w:rPr>
                <w:b/>
                <w:bCs/>
                <w:sz w:val="20"/>
                <w:lang w:eastAsia="lv-LV"/>
              </w:rPr>
            </w:pPr>
            <w:r w:rsidRPr="00F23B83">
              <w:rPr>
                <w:b/>
                <w:bCs/>
                <w:sz w:val="20"/>
                <w:lang w:eastAsia="lv-LV"/>
              </w:rPr>
              <w:t>Papildus nosacījumi</w:t>
            </w:r>
          </w:p>
        </w:tc>
        <w:tc>
          <w:tcPr>
            <w:tcW w:w="4387" w:type="dxa"/>
          </w:tcPr>
          <w:p w14:paraId="6D24232B" w14:textId="77777777" w:rsidR="00E1307E" w:rsidRPr="00F23B83" w:rsidRDefault="00E1307E" w:rsidP="00C4534C">
            <w:pPr>
              <w:jc w:val="both"/>
              <w:rPr>
                <w:sz w:val="20"/>
                <w:lang w:eastAsia="lv-LV"/>
              </w:rPr>
            </w:pPr>
            <w:r w:rsidRPr="00F23B83">
              <w:rPr>
                <w:sz w:val="20"/>
                <w:lang w:eastAsia="lv-LV"/>
              </w:rPr>
              <w:t>Apdrošināšanas se</w:t>
            </w:r>
            <w:r>
              <w:rPr>
                <w:sz w:val="20"/>
                <w:lang w:eastAsia="lv-LV"/>
              </w:rPr>
              <w:t>gumam jābūt spēkā arī transport</w:t>
            </w:r>
            <w:r w:rsidRPr="00F23B83">
              <w:rPr>
                <w:sz w:val="20"/>
                <w:lang w:eastAsia="lv-LV"/>
              </w:rPr>
              <w:t>līdzekli pārvadājot uz treilera, tam atrodoties uz kuģa, automazgātuvē un/ vai remontiestādē.</w:t>
            </w:r>
          </w:p>
          <w:p w14:paraId="1E661798" w14:textId="77777777" w:rsidR="00E1307E" w:rsidRPr="00F23B83" w:rsidRDefault="00E1307E" w:rsidP="00C4534C">
            <w:pPr>
              <w:jc w:val="both"/>
              <w:rPr>
                <w:sz w:val="20"/>
                <w:lang w:eastAsia="lv-LV"/>
              </w:rPr>
            </w:pPr>
          </w:p>
          <w:p w14:paraId="4DA3D625" w14:textId="77777777" w:rsidR="00E1307E" w:rsidRPr="00F23B83" w:rsidRDefault="00E1307E" w:rsidP="00C4534C">
            <w:pPr>
              <w:jc w:val="both"/>
              <w:rPr>
                <w:rFonts w:eastAsia="Arial Unicode MS"/>
                <w:sz w:val="20"/>
                <w:szCs w:val="20"/>
              </w:rPr>
            </w:pPr>
            <w:r>
              <w:rPr>
                <w:rFonts w:eastAsia="Arial Unicode MS"/>
                <w:sz w:val="20"/>
                <w:szCs w:val="20"/>
              </w:rPr>
              <w:t>Nav ierobežojumu transport</w:t>
            </w:r>
            <w:r w:rsidRPr="00F23B83">
              <w:rPr>
                <w:rFonts w:eastAsia="Arial Unicode MS"/>
                <w:sz w:val="20"/>
                <w:szCs w:val="20"/>
              </w:rPr>
              <w:t>līdzekļu vadītāju vecumam un/ vai stāžam.</w:t>
            </w:r>
          </w:p>
          <w:p w14:paraId="215B1E90" w14:textId="77777777" w:rsidR="00E1307E" w:rsidRPr="00F23B83" w:rsidRDefault="00E1307E" w:rsidP="00C4534C">
            <w:pPr>
              <w:jc w:val="both"/>
              <w:rPr>
                <w:sz w:val="20"/>
                <w:lang w:eastAsia="lv-LV"/>
              </w:rPr>
            </w:pPr>
          </w:p>
          <w:p w14:paraId="3FB03AFA" w14:textId="2F56D940" w:rsidR="00E1307E" w:rsidRPr="00F23B83" w:rsidRDefault="00E1307E" w:rsidP="00C4534C">
            <w:pPr>
              <w:jc w:val="both"/>
              <w:rPr>
                <w:rFonts w:eastAsia="Arial Unicode MS"/>
                <w:sz w:val="20"/>
                <w:szCs w:val="20"/>
              </w:rPr>
            </w:pPr>
            <w:r w:rsidRPr="00F23B83">
              <w:rPr>
                <w:rFonts w:eastAsia="Arial Unicode MS"/>
                <w:sz w:val="20"/>
                <w:szCs w:val="20"/>
              </w:rPr>
              <w:t xml:space="preserve">Transportlīdzeklis </w:t>
            </w:r>
            <w:r>
              <w:rPr>
                <w:rFonts w:eastAsia="Arial Unicode MS"/>
                <w:sz w:val="20"/>
                <w:szCs w:val="20"/>
              </w:rPr>
              <w:t xml:space="preserve">diennakts </w:t>
            </w:r>
            <w:r w:rsidRPr="00F23B83">
              <w:rPr>
                <w:rFonts w:eastAsia="Arial Unicode MS"/>
                <w:sz w:val="20"/>
                <w:szCs w:val="20"/>
              </w:rPr>
              <w:t>laik</w:t>
            </w:r>
            <w:r>
              <w:rPr>
                <w:rFonts w:eastAsia="Arial Unicode MS"/>
                <w:sz w:val="20"/>
                <w:szCs w:val="20"/>
              </w:rPr>
              <w:t xml:space="preserve">ā </w:t>
            </w:r>
            <w:r w:rsidRPr="00F23B83">
              <w:rPr>
                <w:rFonts w:eastAsia="Arial Unicode MS"/>
                <w:sz w:val="20"/>
                <w:szCs w:val="20"/>
              </w:rPr>
              <w:t>no plkst. 23.00 līdz plkst. 6.00 nav obligāti jānovieto apsargājamā stāvvietā vai pa perime</w:t>
            </w:r>
            <w:r w:rsidR="00FF257D">
              <w:rPr>
                <w:rFonts w:eastAsia="Arial Unicode MS"/>
                <w:sz w:val="20"/>
                <w:szCs w:val="20"/>
              </w:rPr>
              <w:t>tru noslēgtā privātā teritorijā.</w:t>
            </w:r>
          </w:p>
          <w:p w14:paraId="66D3594B" w14:textId="77777777" w:rsidR="00E1307E" w:rsidRPr="00F23B83" w:rsidRDefault="00E1307E" w:rsidP="00C4534C">
            <w:pPr>
              <w:jc w:val="both"/>
              <w:rPr>
                <w:rFonts w:eastAsia="Arial Unicode MS"/>
                <w:sz w:val="20"/>
                <w:szCs w:val="20"/>
              </w:rPr>
            </w:pPr>
          </w:p>
          <w:p w14:paraId="55156F3B" w14:textId="77777777" w:rsidR="00E1307E" w:rsidRPr="00F23B83" w:rsidRDefault="00E1307E" w:rsidP="00C4534C">
            <w:pPr>
              <w:jc w:val="both"/>
              <w:rPr>
                <w:rFonts w:eastAsia="Arial Unicode MS"/>
                <w:iCs/>
                <w:sz w:val="20"/>
                <w:szCs w:val="20"/>
              </w:rPr>
            </w:pPr>
            <w:r w:rsidRPr="00F23B83">
              <w:rPr>
                <w:rFonts w:eastAsia="Arial Unicode MS"/>
                <w:iCs/>
                <w:sz w:val="20"/>
                <w:szCs w:val="20"/>
              </w:rPr>
              <w:t>Ja ceļu satiksmes negadījumā iesaistīts tikai viens transportlīdzeklis, nav cietuši cilvēki un nav nodarīti bojājumi trešās personas mantai, transportlīdzekļa vadītājs drīkst atstāt negadījuma vietu, neziņojot policijai par negadījumu. Šajos gadījumos apdrošināšanas atlīdzībai ierobežojumi netiek paredzēti.</w:t>
            </w:r>
          </w:p>
          <w:p w14:paraId="3259143C" w14:textId="77777777" w:rsidR="00E1307E" w:rsidRPr="00F23B83" w:rsidRDefault="00E1307E" w:rsidP="00C4534C">
            <w:pPr>
              <w:jc w:val="both"/>
              <w:rPr>
                <w:rFonts w:eastAsia="Arial Unicode MS"/>
                <w:iCs/>
                <w:sz w:val="20"/>
                <w:szCs w:val="20"/>
              </w:rPr>
            </w:pPr>
          </w:p>
          <w:p w14:paraId="1E6A078F" w14:textId="7429B724" w:rsidR="00E1307E" w:rsidRPr="000124FC" w:rsidRDefault="00E1307E" w:rsidP="00C4534C">
            <w:pPr>
              <w:ind w:right="60"/>
              <w:jc w:val="both"/>
              <w:rPr>
                <w:color w:val="FF0000"/>
                <w:sz w:val="20"/>
                <w:lang w:eastAsia="lv-LV"/>
              </w:rPr>
            </w:pPr>
            <w:r w:rsidRPr="00F23B83">
              <w:rPr>
                <w:sz w:val="20"/>
                <w:lang w:eastAsia="lv-LV"/>
              </w:rPr>
              <w:t>Apdrošināšanai jāsedz pamatoti un saprātīgi izdevumi par transportēšanu no negadījuma vietas uz remonta vietu Latvijā</w:t>
            </w:r>
            <w:r w:rsidRPr="005C6FA5">
              <w:rPr>
                <w:sz w:val="20"/>
                <w:lang w:eastAsia="lv-LV"/>
              </w:rPr>
              <w:t xml:space="preserve"> un līdz </w:t>
            </w:r>
            <w:smartTag w:uri="schemas-tilde-lv/tildestengine" w:element="currency2">
              <w:smartTagPr>
                <w:attr w:name="currency_text" w:val="EUR"/>
                <w:attr w:name="currency_value" w:val="700.00"/>
                <w:attr w:name="currency_key" w:val="EUR"/>
                <w:attr w:name="currency_id" w:val="16"/>
              </w:smartTagPr>
              <w:r w:rsidRPr="005C6FA5">
                <w:rPr>
                  <w:sz w:val="20"/>
                  <w:lang w:eastAsia="lv-LV"/>
                </w:rPr>
                <w:t>700,00 EUR</w:t>
              </w:r>
            </w:smartTag>
            <w:r w:rsidR="00FF257D">
              <w:rPr>
                <w:sz w:val="20"/>
                <w:lang w:eastAsia="lv-LV"/>
              </w:rPr>
              <w:t xml:space="preserve"> ārpus Latvijas teritorijas.</w:t>
            </w:r>
          </w:p>
          <w:p w14:paraId="64B0B08B" w14:textId="77777777" w:rsidR="00E1307E" w:rsidRPr="00F23B83" w:rsidRDefault="00E1307E" w:rsidP="00C4534C">
            <w:pPr>
              <w:jc w:val="both"/>
              <w:rPr>
                <w:rFonts w:ascii="Arial Unicode MS" w:eastAsia="Arial Unicode MS" w:hAnsi="Arial Unicode MS" w:cs="Arial Unicode MS"/>
                <w:sz w:val="20"/>
              </w:rPr>
            </w:pPr>
          </w:p>
          <w:p w14:paraId="6971BC28" w14:textId="3494A802" w:rsidR="00E1307E" w:rsidRPr="00F23B83" w:rsidRDefault="00E1307E" w:rsidP="00C4534C">
            <w:pPr>
              <w:ind w:right="60"/>
              <w:jc w:val="both"/>
              <w:rPr>
                <w:rFonts w:eastAsia="Symbol"/>
                <w:sz w:val="20"/>
                <w:lang w:eastAsia="lv-LV"/>
              </w:rPr>
            </w:pPr>
            <w:r w:rsidRPr="00F23B83">
              <w:rPr>
                <w:rFonts w:eastAsia="Symbol"/>
                <w:sz w:val="20"/>
                <w:lang w:eastAsia="lv-LV"/>
              </w:rPr>
              <w:t xml:space="preserve">Nosakot apdrošināšanas atlīdzību bojājuma vai bojāejas gadījumā, klienta paša risks netiek ieturēts, ja transportlīdzekļa bojājumā ceļu satiksmes negadījuma rezultātā vainojama cita - zināma trešā persona, kuras atbildība ir apdrošināta saskaņā ar Sauszemes transportlīdzekļu īpašnieku civiltiesiskās atbildības obligātās apdrošināšanas likumu un kuras vainu apliecina kompetentas iestādes nolēmums vai saskaņotais </w:t>
            </w:r>
            <w:smartTag w:uri="schemas-tilde-lv/tildestengine" w:element="veidnes">
              <w:smartTagPr>
                <w:attr w:name="id" w:val="-1"/>
                <w:attr w:name="baseform" w:val="pazi￲ojums"/>
                <w:attr w:name="text" w:val="Paziņojums"/>
              </w:smartTagPr>
              <w:r w:rsidRPr="00F23B83">
                <w:rPr>
                  <w:rFonts w:eastAsia="Symbol"/>
                  <w:sz w:val="20"/>
                  <w:lang w:eastAsia="lv-LV"/>
                </w:rPr>
                <w:t>paziņojums</w:t>
              </w:r>
            </w:smartTag>
            <w:r w:rsidR="00FF257D">
              <w:rPr>
                <w:rFonts w:eastAsia="Symbol"/>
                <w:sz w:val="20"/>
                <w:lang w:eastAsia="lv-LV"/>
              </w:rPr>
              <w:t>.</w:t>
            </w:r>
          </w:p>
          <w:p w14:paraId="4B4C2771" w14:textId="77777777" w:rsidR="00E1307E" w:rsidRPr="00F23B83" w:rsidRDefault="00E1307E" w:rsidP="00C4534C">
            <w:pPr>
              <w:ind w:right="60"/>
              <w:jc w:val="both"/>
              <w:rPr>
                <w:sz w:val="20"/>
              </w:rPr>
            </w:pPr>
          </w:p>
          <w:p w14:paraId="4391FCE2" w14:textId="3F876DCD" w:rsidR="00E1307E" w:rsidRPr="00F23B83" w:rsidRDefault="00E1307E" w:rsidP="00C4534C">
            <w:pPr>
              <w:ind w:right="60"/>
              <w:jc w:val="both"/>
              <w:rPr>
                <w:bCs/>
                <w:sz w:val="20"/>
                <w:lang w:eastAsia="lv-LV"/>
              </w:rPr>
            </w:pPr>
            <w:r w:rsidRPr="00F23B83">
              <w:rPr>
                <w:sz w:val="20"/>
                <w:lang w:eastAsia="lv-LV"/>
              </w:rPr>
              <w:t>Zaudējumi (tajā skaitā arī detaļas un remonts) tiek atlīdzināti</w:t>
            </w:r>
            <w:r>
              <w:rPr>
                <w:sz w:val="20"/>
                <w:lang w:eastAsia="lv-LV"/>
              </w:rPr>
              <w:t>,</w:t>
            </w:r>
            <w:r w:rsidRPr="00F23B83">
              <w:rPr>
                <w:sz w:val="20"/>
                <w:lang w:eastAsia="lv-LV"/>
              </w:rPr>
              <w:t xml:space="preserve"> </w:t>
            </w:r>
            <w:r w:rsidRPr="00F23B83">
              <w:rPr>
                <w:bCs/>
                <w:sz w:val="20"/>
                <w:lang w:eastAsia="lv-LV"/>
              </w:rPr>
              <w:t>neņemot</w:t>
            </w:r>
            <w:r w:rsidRPr="00F23B83">
              <w:rPr>
                <w:sz w:val="20"/>
                <w:lang w:eastAsia="lv-LV"/>
              </w:rPr>
              <w:t xml:space="preserve"> vērā </w:t>
            </w:r>
            <w:r>
              <w:rPr>
                <w:sz w:val="20"/>
                <w:lang w:eastAsia="lv-LV"/>
              </w:rPr>
              <w:t xml:space="preserve">transportlīdzekļa </w:t>
            </w:r>
            <w:r w:rsidRPr="00F23B83">
              <w:rPr>
                <w:sz w:val="20"/>
                <w:lang w:eastAsia="lv-LV"/>
              </w:rPr>
              <w:t>nolietojuma (</w:t>
            </w:r>
            <w:r w:rsidRPr="00F23B83">
              <w:rPr>
                <w:bCs/>
                <w:sz w:val="20"/>
                <w:lang w:eastAsia="lv-LV"/>
              </w:rPr>
              <w:t>faktiskās vērtības samazinājuma)</w:t>
            </w:r>
            <w:r w:rsidRPr="00F23B83">
              <w:rPr>
                <w:sz w:val="20"/>
                <w:lang w:eastAsia="lv-LV"/>
              </w:rPr>
              <w:t xml:space="preserve"> procen</w:t>
            </w:r>
            <w:r w:rsidR="00FF257D">
              <w:rPr>
                <w:sz w:val="20"/>
                <w:lang w:eastAsia="lv-LV"/>
              </w:rPr>
              <w:t>tu apdrošināšanas perioda laikā.</w:t>
            </w:r>
          </w:p>
        </w:tc>
        <w:tc>
          <w:tcPr>
            <w:tcW w:w="2984" w:type="dxa"/>
          </w:tcPr>
          <w:p w14:paraId="529F33FB" w14:textId="77777777" w:rsidR="00E1307E" w:rsidRPr="00F23B83" w:rsidRDefault="00E1307E" w:rsidP="00C4534C">
            <w:pPr>
              <w:jc w:val="both"/>
              <w:rPr>
                <w:bCs/>
                <w:sz w:val="20"/>
                <w:lang w:eastAsia="lv-LV"/>
              </w:rPr>
            </w:pPr>
          </w:p>
        </w:tc>
      </w:tr>
      <w:tr w:rsidR="00E1307E" w:rsidRPr="00F23B83" w14:paraId="726E0BFD" w14:textId="77777777" w:rsidTr="00C4534C">
        <w:tc>
          <w:tcPr>
            <w:tcW w:w="1843" w:type="dxa"/>
          </w:tcPr>
          <w:p w14:paraId="6F42B762" w14:textId="77777777" w:rsidR="00E1307E" w:rsidRPr="00F23B83" w:rsidRDefault="00E1307E" w:rsidP="00C4534C">
            <w:pPr>
              <w:rPr>
                <w:b/>
                <w:sz w:val="22"/>
                <w:szCs w:val="22"/>
                <w:lang w:eastAsia="lv-LV"/>
              </w:rPr>
            </w:pPr>
            <w:r w:rsidRPr="00F23B83">
              <w:rPr>
                <w:b/>
                <w:bCs/>
                <w:sz w:val="20"/>
                <w:lang w:eastAsia="lv-LV"/>
              </w:rPr>
              <w:t xml:space="preserve">Līguma izpildes </w:t>
            </w:r>
            <w:r>
              <w:rPr>
                <w:b/>
                <w:bCs/>
                <w:sz w:val="20"/>
                <w:lang w:eastAsia="lv-LV"/>
              </w:rPr>
              <w:t>laiks</w:t>
            </w:r>
            <w:r w:rsidRPr="00F23B83">
              <w:rPr>
                <w:b/>
                <w:bCs/>
                <w:sz w:val="20"/>
                <w:lang w:eastAsia="lv-LV"/>
              </w:rPr>
              <w:t xml:space="preserve"> </w:t>
            </w:r>
          </w:p>
        </w:tc>
        <w:tc>
          <w:tcPr>
            <w:tcW w:w="4387" w:type="dxa"/>
          </w:tcPr>
          <w:p w14:paraId="6D821C1E" w14:textId="77777777" w:rsidR="00E1307E" w:rsidRPr="00F23B83" w:rsidRDefault="00E1307E" w:rsidP="00C4534C">
            <w:pPr>
              <w:jc w:val="both"/>
              <w:rPr>
                <w:b/>
                <w:sz w:val="22"/>
                <w:szCs w:val="22"/>
                <w:lang w:eastAsia="lv-LV"/>
              </w:rPr>
            </w:pPr>
            <w:r w:rsidRPr="00F23B83">
              <w:rPr>
                <w:bCs/>
                <w:sz w:val="20"/>
                <w:lang w:eastAsia="lv-LV"/>
              </w:rPr>
              <w:t>12 mēneši</w:t>
            </w:r>
          </w:p>
        </w:tc>
        <w:tc>
          <w:tcPr>
            <w:tcW w:w="2984" w:type="dxa"/>
          </w:tcPr>
          <w:p w14:paraId="337D8BEF" w14:textId="77777777" w:rsidR="00E1307E" w:rsidRPr="00F23B83" w:rsidRDefault="00E1307E" w:rsidP="00C4534C">
            <w:pPr>
              <w:jc w:val="both"/>
              <w:rPr>
                <w:bCs/>
                <w:sz w:val="20"/>
                <w:lang w:eastAsia="lv-LV"/>
              </w:rPr>
            </w:pPr>
          </w:p>
        </w:tc>
      </w:tr>
      <w:tr w:rsidR="00E1307E" w:rsidRPr="00F23B83" w14:paraId="75077D25" w14:textId="77777777" w:rsidTr="00C4534C">
        <w:tc>
          <w:tcPr>
            <w:tcW w:w="1843" w:type="dxa"/>
          </w:tcPr>
          <w:p w14:paraId="02CEE3A6" w14:textId="77777777" w:rsidR="00E1307E" w:rsidRPr="00F23B83" w:rsidRDefault="00E1307E" w:rsidP="00C4534C">
            <w:pPr>
              <w:rPr>
                <w:b/>
                <w:bCs/>
                <w:sz w:val="20"/>
                <w:lang w:eastAsia="lv-LV"/>
              </w:rPr>
            </w:pPr>
            <w:r w:rsidRPr="00F23B83">
              <w:rPr>
                <w:b/>
                <w:bCs/>
                <w:sz w:val="20"/>
                <w:lang w:eastAsia="lv-LV"/>
              </w:rPr>
              <w:t xml:space="preserve">Pasūtītāja pašrisks pilnīgas </w:t>
            </w:r>
            <w:r w:rsidRPr="00F23B83">
              <w:rPr>
                <w:b/>
                <w:bCs/>
                <w:sz w:val="20"/>
                <w:lang w:eastAsia="lv-LV"/>
              </w:rPr>
              <w:lastRenderedPageBreak/>
              <w:t>transportlīdzekļa bojāejas gadījumā</w:t>
            </w:r>
          </w:p>
        </w:tc>
        <w:tc>
          <w:tcPr>
            <w:tcW w:w="4387" w:type="dxa"/>
          </w:tcPr>
          <w:p w14:paraId="55FFF8CC" w14:textId="77777777" w:rsidR="00E1307E" w:rsidRPr="00F23B83" w:rsidRDefault="00E1307E" w:rsidP="00C4534C">
            <w:pPr>
              <w:jc w:val="both"/>
              <w:rPr>
                <w:bCs/>
                <w:sz w:val="20"/>
                <w:lang w:eastAsia="lv-LV"/>
              </w:rPr>
            </w:pPr>
            <w:smartTag w:uri="schemas-tilde-lv/tildestengine" w:element="currency2">
              <w:smartTagPr>
                <w:attr w:name="currency_text" w:val="EUR"/>
                <w:attr w:name="currency_value" w:val="0.00"/>
                <w:attr w:name="currency_key" w:val="EUR"/>
                <w:attr w:name="currency_id" w:val="16"/>
              </w:smartTagPr>
              <w:r>
                <w:rPr>
                  <w:color w:val="000000"/>
                  <w:sz w:val="20"/>
                  <w:lang w:eastAsia="lv-LV"/>
                </w:rPr>
                <w:lastRenderedPageBreak/>
                <w:t>0,</w:t>
              </w:r>
              <w:r w:rsidRPr="00F23B83">
                <w:rPr>
                  <w:color w:val="000000"/>
                  <w:sz w:val="20"/>
                  <w:lang w:eastAsia="lv-LV"/>
                </w:rPr>
                <w:t>00 EUR</w:t>
              </w:r>
            </w:smartTag>
          </w:p>
        </w:tc>
        <w:tc>
          <w:tcPr>
            <w:tcW w:w="2984" w:type="dxa"/>
          </w:tcPr>
          <w:p w14:paraId="57F88B5E" w14:textId="77777777" w:rsidR="00E1307E" w:rsidRPr="00F23B83" w:rsidRDefault="00E1307E" w:rsidP="00C4534C">
            <w:pPr>
              <w:jc w:val="both"/>
              <w:rPr>
                <w:color w:val="000000"/>
                <w:sz w:val="20"/>
                <w:lang w:eastAsia="lv-LV"/>
              </w:rPr>
            </w:pPr>
          </w:p>
        </w:tc>
      </w:tr>
      <w:tr w:rsidR="00E1307E" w:rsidRPr="00F23B83" w14:paraId="123320E2" w14:textId="77777777" w:rsidTr="00C4534C">
        <w:tc>
          <w:tcPr>
            <w:tcW w:w="1843" w:type="dxa"/>
          </w:tcPr>
          <w:p w14:paraId="3B58F924" w14:textId="77777777" w:rsidR="00E1307E" w:rsidRPr="00F23B83" w:rsidRDefault="00E1307E" w:rsidP="00C4534C">
            <w:pPr>
              <w:rPr>
                <w:b/>
                <w:bCs/>
                <w:sz w:val="20"/>
                <w:lang w:eastAsia="lv-LV"/>
              </w:rPr>
            </w:pPr>
            <w:r w:rsidRPr="00F23B83">
              <w:rPr>
                <w:b/>
                <w:bCs/>
                <w:sz w:val="20"/>
                <w:lang w:eastAsia="lv-LV"/>
              </w:rPr>
              <w:t>Pasūtītāja pašrisks zādzības, laupīšanas gadījumā</w:t>
            </w:r>
          </w:p>
        </w:tc>
        <w:tc>
          <w:tcPr>
            <w:tcW w:w="4387" w:type="dxa"/>
          </w:tcPr>
          <w:p w14:paraId="5F5AA7ED" w14:textId="77777777" w:rsidR="00E1307E" w:rsidRPr="00F23B83" w:rsidRDefault="00E1307E" w:rsidP="00C4534C">
            <w:pPr>
              <w:jc w:val="both"/>
              <w:rPr>
                <w:bCs/>
                <w:sz w:val="20"/>
                <w:lang w:eastAsia="lv-LV"/>
              </w:rPr>
            </w:pPr>
            <w:smartTag w:uri="schemas-tilde-lv/tildestengine" w:element="currency2">
              <w:smartTagPr>
                <w:attr w:name="currency_text" w:val="EUR"/>
                <w:attr w:name="currency_value" w:val="0.00"/>
                <w:attr w:name="currency_key" w:val="EUR"/>
                <w:attr w:name="currency_id" w:val="16"/>
              </w:smartTagPr>
              <w:r>
                <w:rPr>
                  <w:color w:val="000000"/>
                  <w:sz w:val="20"/>
                  <w:lang w:eastAsia="lv-LV"/>
                </w:rPr>
                <w:t>0,</w:t>
              </w:r>
              <w:r w:rsidRPr="00F23B83">
                <w:rPr>
                  <w:color w:val="000000"/>
                  <w:sz w:val="20"/>
                  <w:lang w:eastAsia="lv-LV"/>
                </w:rPr>
                <w:t>00 EUR</w:t>
              </w:r>
            </w:smartTag>
          </w:p>
        </w:tc>
        <w:tc>
          <w:tcPr>
            <w:tcW w:w="2984" w:type="dxa"/>
          </w:tcPr>
          <w:p w14:paraId="33E924BC" w14:textId="77777777" w:rsidR="00E1307E" w:rsidRPr="00F23B83" w:rsidRDefault="00E1307E" w:rsidP="00C4534C">
            <w:pPr>
              <w:jc w:val="both"/>
              <w:rPr>
                <w:color w:val="000000"/>
                <w:sz w:val="20"/>
                <w:lang w:eastAsia="lv-LV"/>
              </w:rPr>
            </w:pPr>
          </w:p>
        </w:tc>
      </w:tr>
      <w:tr w:rsidR="00E1307E" w:rsidRPr="00F23B83" w14:paraId="589A610F" w14:textId="77777777" w:rsidTr="00C4534C">
        <w:tc>
          <w:tcPr>
            <w:tcW w:w="1843" w:type="dxa"/>
          </w:tcPr>
          <w:p w14:paraId="4E8136BF" w14:textId="77777777" w:rsidR="00E1307E" w:rsidRPr="00F23B83" w:rsidRDefault="00E1307E" w:rsidP="00C4534C">
            <w:pPr>
              <w:jc w:val="both"/>
              <w:rPr>
                <w:b/>
                <w:bCs/>
                <w:sz w:val="20"/>
                <w:lang w:eastAsia="lv-LV"/>
              </w:rPr>
            </w:pPr>
            <w:r w:rsidRPr="00F23B83">
              <w:rPr>
                <w:b/>
                <w:bCs/>
                <w:sz w:val="20"/>
                <w:lang w:eastAsia="lv-LV"/>
              </w:rPr>
              <w:t xml:space="preserve">Pasūtītāja pašrisks bojājumiem </w:t>
            </w:r>
          </w:p>
        </w:tc>
        <w:tc>
          <w:tcPr>
            <w:tcW w:w="4387" w:type="dxa"/>
          </w:tcPr>
          <w:p w14:paraId="4E1E2383" w14:textId="21DF284E" w:rsidR="00E1307E" w:rsidRPr="00F23B83" w:rsidRDefault="00FF257D" w:rsidP="00C4534C">
            <w:pPr>
              <w:jc w:val="both"/>
              <w:rPr>
                <w:sz w:val="20"/>
                <w:lang w:eastAsia="lv-LV"/>
              </w:rPr>
            </w:pPr>
            <w:r>
              <w:rPr>
                <w:color w:val="000000"/>
                <w:sz w:val="20"/>
                <w:lang w:eastAsia="lv-LV"/>
              </w:rPr>
              <w:t>10</w:t>
            </w:r>
            <w:r w:rsidR="00E1307E">
              <w:rPr>
                <w:color w:val="000000"/>
                <w:sz w:val="20"/>
                <w:lang w:eastAsia="lv-LV"/>
              </w:rPr>
              <w:t>0,</w:t>
            </w:r>
            <w:r w:rsidR="00E1307E" w:rsidRPr="00F23B83">
              <w:rPr>
                <w:color w:val="000000"/>
                <w:sz w:val="20"/>
                <w:lang w:eastAsia="lv-LV"/>
              </w:rPr>
              <w:t xml:space="preserve">00 EUR par katru apdrošināšanas gadījumu </w:t>
            </w:r>
            <w:r w:rsidR="00E1307E" w:rsidRPr="00F23B83">
              <w:rPr>
                <w:sz w:val="20"/>
                <w:lang w:eastAsia="lv-LV"/>
              </w:rPr>
              <w:t>bez ierobežojuma apdrošināšanas gadījumu skaitā.</w:t>
            </w:r>
          </w:p>
          <w:p w14:paraId="75454888" w14:textId="77777777" w:rsidR="00E1307E" w:rsidRPr="00F23B83" w:rsidRDefault="00E1307E" w:rsidP="00C4534C">
            <w:pPr>
              <w:jc w:val="both"/>
              <w:rPr>
                <w:bCs/>
                <w:sz w:val="20"/>
                <w:lang w:eastAsia="lv-LV"/>
              </w:rPr>
            </w:pPr>
            <w:r w:rsidRPr="00F23B83">
              <w:rPr>
                <w:sz w:val="20"/>
                <w:lang w:eastAsia="lv-LV"/>
              </w:rPr>
              <w:t>Vējstikla bojājumi bez pašriska neatkarīgi no apdrošināšanas gadījumu skaita.</w:t>
            </w:r>
          </w:p>
        </w:tc>
        <w:tc>
          <w:tcPr>
            <w:tcW w:w="2984" w:type="dxa"/>
          </w:tcPr>
          <w:p w14:paraId="7DFC717A" w14:textId="77777777" w:rsidR="00E1307E" w:rsidRPr="00F23B83" w:rsidRDefault="00E1307E" w:rsidP="00C4534C">
            <w:pPr>
              <w:jc w:val="both"/>
              <w:rPr>
                <w:color w:val="000000"/>
                <w:sz w:val="20"/>
                <w:lang w:eastAsia="lv-LV"/>
              </w:rPr>
            </w:pPr>
          </w:p>
        </w:tc>
      </w:tr>
      <w:tr w:rsidR="00E1307E" w:rsidRPr="00F23B83" w14:paraId="128AEA21" w14:textId="77777777" w:rsidTr="00C4534C">
        <w:tc>
          <w:tcPr>
            <w:tcW w:w="1843" w:type="dxa"/>
          </w:tcPr>
          <w:p w14:paraId="358A7383" w14:textId="77777777" w:rsidR="00E1307E" w:rsidRPr="00F23B83" w:rsidRDefault="00E1307E" w:rsidP="00C4534C">
            <w:pPr>
              <w:rPr>
                <w:b/>
                <w:sz w:val="22"/>
                <w:szCs w:val="22"/>
                <w:lang w:eastAsia="lv-LV"/>
              </w:rPr>
            </w:pPr>
            <w:r w:rsidRPr="00F23B83">
              <w:rPr>
                <w:b/>
                <w:sz w:val="20"/>
                <w:lang w:eastAsia="lv-LV"/>
              </w:rPr>
              <w:t>Apdrošināšanas prēmijas apmaksa</w:t>
            </w:r>
          </w:p>
        </w:tc>
        <w:tc>
          <w:tcPr>
            <w:tcW w:w="4387" w:type="dxa"/>
          </w:tcPr>
          <w:p w14:paraId="1B7E341F" w14:textId="77777777" w:rsidR="00E1307E" w:rsidRPr="00F23B83" w:rsidRDefault="00E1307E" w:rsidP="00C4534C">
            <w:pPr>
              <w:jc w:val="both"/>
              <w:rPr>
                <w:b/>
                <w:sz w:val="22"/>
                <w:szCs w:val="22"/>
                <w:lang w:eastAsia="lv-LV"/>
              </w:rPr>
            </w:pPr>
            <w:r w:rsidRPr="00826459">
              <w:rPr>
                <w:sz w:val="20"/>
                <w:lang w:eastAsia="lv-LV"/>
              </w:rPr>
              <w:t>Pēc katr</w:t>
            </w:r>
            <w:r>
              <w:rPr>
                <w:sz w:val="20"/>
                <w:lang w:eastAsia="lv-LV"/>
              </w:rPr>
              <w:t>a transportlīdzekļa iepriekšējā</w:t>
            </w:r>
            <w:r w:rsidRPr="00826459">
              <w:rPr>
                <w:sz w:val="20"/>
                <w:lang w:eastAsia="lv-LV"/>
              </w:rPr>
              <w:t xml:space="preserve"> apdrošināšanas </w:t>
            </w:r>
            <w:r>
              <w:rPr>
                <w:sz w:val="20"/>
                <w:lang w:eastAsia="lv-LV"/>
              </w:rPr>
              <w:t xml:space="preserve">līguma </w:t>
            </w:r>
            <w:r w:rsidRPr="00826459">
              <w:rPr>
                <w:sz w:val="20"/>
                <w:lang w:eastAsia="lv-LV"/>
              </w:rPr>
              <w:t xml:space="preserve">beigām 10 darba dienu laikā pēc </w:t>
            </w:r>
            <w:r>
              <w:rPr>
                <w:sz w:val="20"/>
                <w:lang w:eastAsia="lv-LV"/>
              </w:rPr>
              <w:t>Pretendenta</w:t>
            </w:r>
            <w:r w:rsidRPr="00826459">
              <w:rPr>
                <w:sz w:val="20"/>
                <w:lang w:eastAsia="lv-LV"/>
              </w:rPr>
              <w:t xml:space="preserve"> rēķina iesniegšanas</w:t>
            </w:r>
          </w:p>
        </w:tc>
        <w:tc>
          <w:tcPr>
            <w:tcW w:w="2984" w:type="dxa"/>
          </w:tcPr>
          <w:p w14:paraId="53A24055" w14:textId="77777777" w:rsidR="00E1307E" w:rsidRPr="00F23B83" w:rsidRDefault="00E1307E" w:rsidP="00C4534C">
            <w:pPr>
              <w:jc w:val="both"/>
              <w:rPr>
                <w:sz w:val="20"/>
                <w:lang w:eastAsia="lv-LV"/>
              </w:rPr>
            </w:pPr>
          </w:p>
        </w:tc>
      </w:tr>
      <w:tr w:rsidR="00E1307E" w:rsidRPr="00F23B83" w14:paraId="47CB877C" w14:textId="77777777" w:rsidTr="00C4534C">
        <w:trPr>
          <w:trHeight w:val="290"/>
        </w:trPr>
        <w:tc>
          <w:tcPr>
            <w:tcW w:w="1843" w:type="dxa"/>
          </w:tcPr>
          <w:p w14:paraId="7644A104" w14:textId="77777777" w:rsidR="00E1307E" w:rsidRPr="00F23B83" w:rsidRDefault="00E1307E" w:rsidP="00C4534C">
            <w:pPr>
              <w:rPr>
                <w:b/>
                <w:sz w:val="22"/>
                <w:szCs w:val="22"/>
                <w:lang w:eastAsia="lv-LV"/>
              </w:rPr>
            </w:pPr>
            <w:r w:rsidRPr="00F23B83">
              <w:rPr>
                <w:b/>
                <w:bCs/>
                <w:sz w:val="20"/>
                <w:lang w:eastAsia="lv-LV"/>
              </w:rPr>
              <w:t xml:space="preserve">Teritorija </w:t>
            </w:r>
          </w:p>
        </w:tc>
        <w:tc>
          <w:tcPr>
            <w:tcW w:w="4387" w:type="dxa"/>
          </w:tcPr>
          <w:p w14:paraId="41E21D06" w14:textId="77777777" w:rsidR="00E1307E" w:rsidRPr="00F23B83" w:rsidRDefault="00E1307E" w:rsidP="00C4534C">
            <w:pPr>
              <w:jc w:val="both"/>
              <w:rPr>
                <w:b/>
                <w:sz w:val="22"/>
                <w:szCs w:val="22"/>
                <w:lang w:eastAsia="lv-LV"/>
              </w:rPr>
            </w:pPr>
            <w:r w:rsidRPr="00F23B83">
              <w:rPr>
                <w:color w:val="000000"/>
                <w:sz w:val="20"/>
                <w:lang w:eastAsia="lv-LV"/>
              </w:rPr>
              <w:t>Eiropa</w:t>
            </w:r>
          </w:p>
        </w:tc>
        <w:tc>
          <w:tcPr>
            <w:tcW w:w="2984" w:type="dxa"/>
          </w:tcPr>
          <w:p w14:paraId="1A8051B7" w14:textId="77777777" w:rsidR="00E1307E" w:rsidRPr="00F23B83" w:rsidRDefault="00E1307E" w:rsidP="00C4534C">
            <w:pPr>
              <w:jc w:val="both"/>
              <w:rPr>
                <w:color w:val="000000"/>
                <w:sz w:val="20"/>
                <w:lang w:eastAsia="lv-LV"/>
              </w:rPr>
            </w:pPr>
          </w:p>
        </w:tc>
      </w:tr>
      <w:tr w:rsidR="00E1307E" w:rsidRPr="00F23B83" w14:paraId="396D4E9A" w14:textId="77777777" w:rsidTr="00C4534C">
        <w:tc>
          <w:tcPr>
            <w:tcW w:w="1843" w:type="dxa"/>
          </w:tcPr>
          <w:p w14:paraId="66198E1D" w14:textId="77777777" w:rsidR="00E1307E" w:rsidRPr="00F23B83" w:rsidRDefault="00E1307E" w:rsidP="00C4534C">
            <w:pPr>
              <w:rPr>
                <w:b/>
                <w:bCs/>
                <w:iCs/>
                <w:sz w:val="20"/>
                <w:lang w:eastAsia="lv-LV"/>
              </w:rPr>
            </w:pPr>
            <w:r w:rsidRPr="00F23B83">
              <w:rPr>
                <w:b/>
                <w:bCs/>
                <w:iCs/>
                <w:sz w:val="20"/>
                <w:lang w:eastAsia="lv-LV"/>
              </w:rPr>
              <w:t>Apdrošināšanas atlīdzības samazināšana un atteikšana</w:t>
            </w:r>
          </w:p>
        </w:tc>
        <w:tc>
          <w:tcPr>
            <w:tcW w:w="4387" w:type="dxa"/>
          </w:tcPr>
          <w:p w14:paraId="7D6DE837" w14:textId="77777777" w:rsidR="00E1307E" w:rsidRPr="00F23B83" w:rsidRDefault="00E1307E" w:rsidP="00C4534C">
            <w:pPr>
              <w:ind w:right="60"/>
              <w:jc w:val="both"/>
              <w:rPr>
                <w:sz w:val="20"/>
                <w:lang w:eastAsia="lv-LV"/>
              </w:rPr>
            </w:pPr>
            <w:r w:rsidRPr="00F23B83">
              <w:rPr>
                <w:sz w:val="20"/>
                <w:lang w:eastAsia="lv-LV"/>
              </w:rPr>
              <w:t>Gadījumā, kad transportlīdzekļa zādzība tiek veikta</w:t>
            </w:r>
            <w:r>
              <w:rPr>
                <w:sz w:val="20"/>
                <w:lang w:eastAsia="lv-LV"/>
              </w:rPr>
              <w:t>, izmantojot transport</w:t>
            </w:r>
            <w:r w:rsidRPr="00F23B83">
              <w:rPr>
                <w:sz w:val="20"/>
                <w:lang w:eastAsia="lv-LV"/>
              </w:rPr>
              <w:t>līdzekļa atslēgas un/vai tehnisko pasi, kura iegūtas zādzības vai laupīšanas rezultātā, atlīdzības samazinājums nedrīkst būt lielāks p</w:t>
            </w:r>
            <w:r>
              <w:rPr>
                <w:sz w:val="20"/>
                <w:lang w:eastAsia="lv-LV"/>
              </w:rPr>
              <w:t>ar 50% no apdrošinātā transport</w:t>
            </w:r>
            <w:r w:rsidRPr="00F23B83">
              <w:rPr>
                <w:sz w:val="20"/>
                <w:lang w:eastAsia="lv-LV"/>
              </w:rPr>
              <w:t>līdzekļa tirgus vērtības.</w:t>
            </w:r>
          </w:p>
          <w:p w14:paraId="7C728594" w14:textId="77777777" w:rsidR="00E1307E" w:rsidRPr="00F23B83" w:rsidRDefault="00E1307E" w:rsidP="00C4534C">
            <w:pPr>
              <w:ind w:right="60"/>
              <w:jc w:val="both"/>
              <w:rPr>
                <w:sz w:val="20"/>
                <w:lang w:eastAsia="lv-LV"/>
              </w:rPr>
            </w:pPr>
          </w:p>
          <w:p w14:paraId="507B8BDB" w14:textId="4535BCAE" w:rsidR="00E1307E" w:rsidRPr="00F23B83" w:rsidRDefault="00E1307E" w:rsidP="00C4534C">
            <w:pPr>
              <w:ind w:right="60"/>
              <w:jc w:val="both"/>
              <w:rPr>
                <w:sz w:val="20"/>
                <w:lang w:eastAsia="lv-LV"/>
              </w:rPr>
            </w:pPr>
            <w:r w:rsidRPr="00F23B83">
              <w:rPr>
                <w:sz w:val="20"/>
                <w:lang w:eastAsia="lv-LV"/>
              </w:rPr>
              <w:t>Apdrošināšanas atlīdzība netiek samazināta un/vai atteikta, ja ceļu satiksmes noteikumi ir pārkāpti vadītāja neu</w:t>
            </w:r>
            <w:r w:rsidR="00FF257D">
              <w:rPr>
                <w:sz w:val="20"/>
                <w:lang w:eastAsia="lv-LV"/>
              </w:rPr>
              <w:t>zmanības dēļ (STOP</w:t>
            </w:r>
            <w:r w:rsidRPr="00F23B83">
              <w:rPr>
                <w:sz w:val="20"/>
                <w:lang w:eastAsia="lv-LV"/>
              </w:rPr>
              <w:t xml:space="preserve"> zīme, pārsniegts ātrums, aizliedzošie signāli, nepārtrauktas līnijas utt.). Apdrošinātājs šādā gadījumā nevēršas ar</w:t>
            </w:r>
            <w:r>
              <w:rPr>
                <w:sz w:val="20"/>
                <w:lang w:eastAsia="lv-LV"/>
              </w:rPr>
              <w:t xml:space="preserve"> regresu pret vainīgo transport</w:t>
            </w:r>
            <w:r w:rsidRPr="00F23B83">
              <w:rPr>
                <w:sz w:val="20"/>
                <w:lang w:eastAsia="lv-LV"/>
              </w:rPr>
              <w:t>līdzekļa vadītāju.</w:t>
            </w:r>
          </w:p>
          <w:p w14:paraId="2EB12B99" w14:textId="77777777" w:rsidR="00E1307E" w:rsidRPr="00F23B83" w:rsidRDefault="00E1307E" w:rsidP="00C4534C">
            <w:pPr>
              <w:ind w:right="60"/>
              <w:jc w:val="both"/>
              <w:rPr>
                <w:rFonts w:eastAsia="Symbol"/>
                <w:sz w:val="20"/>
                <w:lang w:eastAsia="lv-LV"/>
              </w:rPr>
            </w:pPr>
          </w:p>
        </w:tc>
        <w:tc>
          <w:tcPr>
            <w:tcW w:w="2984" w:type="dxa"/>
          </w:tcPr>
          <w:p w14:paraId="5DE25AA8" w14:textId="77777777" w:rsidR="00E1307E" w:rsidRPr="00F23B83" w:rsidRDefault="00E1307E" w:rsidP="00C4534C">
            <w:pPr>
              <w:jc w:val="both"/>
              <w:rPr>
                <w:rFonts w:eastAsia="Arial Unicode MS"/>
                <w:sz w:val="20"/>
                <w:szCs w:val="20"/>
                <w:highlight w:val="yellow"/>
              </w:rPr>
            </w:pPr>
          </w:p>
          <w:p w14:paraId="4FBCC336" w14:textId="77777777" w:rsidR="00E1307E" w:rsidRPr="00F23B83" w:rsidRDefault="00E1307E" w:rsidP="00C4534C">
            <w:pPr>
              <w:rPr>
                <w:highlight w:val="yellow"/>
              </w:rPr>
            </w:pPr>
          </w:p>
          <w:p w14:paraId="1799C2D7" w14:textId="77777777" w:rsidR="00E1307E" w:rsidRPr="00F23B83" w:rsidRDefault="00E1307E" w:rsidP="00C4534C">
            <w:pPr>
              <w:rPr>
                <w:highlight w:val="yellow"/>
              </w:rPr>
            </w:pPr>
          </w:p>
          <w:p w14:paraId="00D46BE1" w14:textId="77777777" w:rsidR="00E1307E" w:rsidRPr="00F23B83" w:rsidRDefault="00E1307E" w:rsidP="00C4534C">
            <w:pPr>
              <w:rPr>
                <w:highlight w:val="yellow"/>
              </w:rPr>
            </w:pPr>
          </w:p>
          <w:p w14:paraId="703B4BEF" w14:textId="77777777" w:rsidR="00E1307E" w:rsidRPr="00F23B83" w:rsidRDefault="00E1307E" w:rsidP="00C4534C">
            <w:pPr>
              <w:rPr>
                <w:highlight w:val="yellow"/>
              </w:rPr>
            </w:pPr>
          </w:p>
          <w:p w14:paraId="2DDD0EAE" w14:textId="77777777" w:rsidR="00E1307E" w:rsidRPr="00F23B83" w:rsidRDefault="00E1307E" w:rsidP="00C4534C">
            <w:pPr>
              <w:rPr>
                <w:highlight w:val="yellow"/>
              </w:rPr>
            </w:pPr>
          </w:p>
          <w:p w14:paraId="1488FC29" w14:textId="77777777" w:rsidR="00E1307E" w:rsidRPr="00F23B83" w:rsidRDefault="00E1307E" w:rsidP="00C4534C">
            <w:pPr>
              <w:rPr>
                <w:highlight w:val="yellow"/>
              </w:rPr>
            </w:pPr>
          </w:p>
          <w:p w14:paraId="663E674A" w14:textId="77777777" w:rsidR="00E1307E" w:rsidRPr="00F23B83" w:rsidRDefault="00E1307E" w:rsidP="00C4534C">
            <w:pPr>
              <w:rPr>
                <w:highlight w:val="yellow"/>
              </w:rPr>
            </w:pPr>
          </w:p>
          <w:p w14:paraId="030D7D25" w14:textId="77777777" w:rsidR="00E1307E" w:rsidRPr="00F23B83" w:rsidRDefault="00E1307E" w:rsidP="00C4534C">
            <w:pPr>
              <w:rPr>
                <w:highlight w:val="yellow"/>
              </w:rPr>
            </w:pPr>
          </w:p>
          <w:p w14:paraId="3786A033" w14:textId="77777777" w:rsidR="00E1307E" w:rsidRPr="00F23B83" w:rsidRDefault="00E1307E" w:rsidP="00C4534C">
            <w:pPr>
              <w:rPr>
                <w:highlight w:val="yellow"/>
              </w:rPr>
            </w:pPr>
          </w:p>
          <w:p w14:paraId="42BCA15E" w14:textId="77777777" w:rsidR="00E1307E" w:rsidRPr="00F23B83" w:rsidRDefault="00E1307E" w:rsidP="00C4534C">
            <w:pPr>
              <w:rPr>
                <w:highlight w:val="yellow"/>
              </w:rPr>
            </w:pPr>
          </w:p>
          <w:p w14:paraId="59875FA6" w14:textId="77777777" w:rsidR="00E1307E" w:rsidRPr="00F23B83" w:rsidRDefault="00E1307E" w:rsidP="00C4534C">
            <w:pPr>
              <w:jc w:val="right"/>
              <w:rPr>
                <w:highlight w:val="yellow"/>
              </w:rPr>
            </w:pPr>
          </w:p>
        </w:tc>
      </w:tr>
      <w:tr w:rsidR="00E1307E" w:rsidRPr="00F23B83" w14:paraId="2DA121E2" w14:textId="77777777" w:rsidTr="00C4534C">
        <w:tc>
          <w:tcPr>
            <w:tcW w:w="1843" w:type="dxa"/>
          </w:tcPr>
          <w:p w14:paraId="316D47FB" w14:textId="77777777" w:rsidR="00E1307E" w:rsidRPr="00F23B83" w:rsidRDefault="00E1307E" w:rsidP="00C4534C">
            <w:pPr>
              <w:rPr>
                <w:b/>
                <w:sz w:val="22"/>
                <w:szCs w:val="22"/>
                <w:lang w:eastAsia="lv-LV"/>
              </w:rPr>
            </w:pPr>
            <w:r w:rsidRPr="00F23B83">
              <w:rPr>
                <w:b/>
                <w:bCs/>
                <w:iCs/>
                <w:sz w:val="20"/>
                <w:lang w:eastAsia="lv-LV"/>
              </w:rPr>
              <w:t>Tiesību nodošana un strīdus izskatīšana</w:t>
            </w:r>
          </w:p>
        </w:tc>
        <w:tc>
          <w:tcPr>
            <w:tcW w:w="4387" w:type="dxa"/>
          </w:tcPr>
          <w:p w14:paraId="486F4073" w14:textId="68BC56D6" w:rsidR="00E1307E" w:rsidRPr="00F23B83" w:rsidRDefault="00E1307E" w:rsidP="00C4534C">
            <w:pPr>
              <w:ind w:right="60"/>
              <w:jc w:val="both"/>
              <w:rPr>
                <w:b/>
                <w:sz w:val="20"/>
                <w:lang w:eastAsia="lv-LV"/>
              </w:rPr>
            </w:pPr>
            <w:r w:rsidRPr="00F23B83">
              <w:rPr>
                <w:sz w:val="20"/>
                <w:lang w:eastAsia="lv-LV"/>
              </w:rPr>
              <w:t xml:space="preserve">Strīda izskatīšana notiek </w:t>
            </w:r>
            <w:r w:rsidRPr="00F23B83">
              <w:rPr>
                <w:bCs/>
                <w:sz w:val="20"/>
                <w:lang w:eastAsia="lv-LV"/>
              </w:rPr>
              <w:t>pēc prasības</w:t>
            </w:r>
            <w:r w:rsidR="0095411A">
              <w:rPr>
                <w:bCs/>
                <w:sz w:val="20"/>
                <w:lang w:eastAsia="lv-LV"/>
              </w:rPr>
              <w:t xml:space="preserve"> pieteikuma iesniedzēja izvēles</w:t>
            </w:r>
            <w:r w:rsidRPr="00F23B83">
              <w:rPr>
                <w:bCs/>
                <w:sz w:val="20"/>
                <w:lang w:eastAsia="lv-LV"/>
              </w:rPr>
              <w:t xml:space="preserve"> L</w:t>
            </w:r>
            <w:r>
              <w:rPr>
                <w:bCs/>
                <w:sz w:val="20"/>
                <w:lang w:eastAsia="lv-LV"/>
              </w:rPr>
              <w:t>atvijas Republikas</w:t>
            </w:r>
            <w:r w:rsidRPr="00F23B83">
              <w:rPr>
                <w:bCs/>
                <w:sz w:val="20"/>
                <w:lang w:eastAsia="lv-LV"/>
              </w:rPr>
              <w:t xml:space="preserve"> tiesā </w:t>
            </w:r>
          </w:p>
        </w:tc>
        <w:tc>
          <w:tcPr>
            <w:tcW w:w="2984" w:type="dxa"/>
          </w:tcPr>
          <w:p w14:paraId="6F085491" w14:textId="77777777" w:rsidR="00E1307E" w:rsidRPr="00F23B83" w:rsidRDefault="00E1307E" w:rsidP="00C4534C">
            <w:pPr>
              <w:ind w:right="60"/>
              <w:jc w:val="both"/>
              <w:rPr>
                <w:sz w:val="20"/>
                <w:lang w:eastAsia="lv-LV"/>
              </w:rPr>
            </w:pPr>
          </w:p>
        </w:tc>
      </w:tr>
      <w:tr w:rsidR="00E1307E" w:rsidRPr="00F23B83" w14:paraId="745083E8" w14:textId="77777777" w:rsidTr="00C4534C">
        <w:tc>
          <w:tcPr>
            <w:tcW w:w="1843" w:type="dxa"/>
          </w:tcPr>
          <w:p w14:paraId="199DA176" w14:textId="77777777" w:rsidR="00E1307E" w:rsidRPr="00F23B83" w:rsidRDefault="00E1307E" w:rsidP="00C4534C">
            <w:pPr>
              <w:rPr>
                <w:b/>
                <w:sz w:val="22"/>
                <w:szCs w:val="22"/>
                <w:lang w:eastAsia="lv-LV"/>
              </w:rPr>
            </w:pPr>
            <w:r w:rsidRPr="00F23B83">
              <w:rPr>
                <w:b/>
                <w:bCs/>
                <w:iCs/>
                <w:sz w:val="20"/>
                <w:lang w:eastAsia="lv-LV"/>
              </w:rPr>
              <w:t>Lēmuma par apdrošināšanas atlīdzības izmaksu pieņemšanas termiņi</w:t>
            </w:r>
          </w:p>
        </w:tc>
        <w:tc>
          <w:tcPr>
            <w:tcW w:w="4387" w:type="dxa"/>
          </w:tcPr>
          <w:p w14:paraId="4F47F4D9" w14:textId="77777777" w:rsidR="00E1307E" w:rsidRPr="00F23B83" w:rsidRDefault="00E1307E" w:rsidP="00C4534C">
            <w:pPr>
              <w:spacing w:before="100" w:beforeAutospacing="1" w:after="100" w:afterAutospacing="1"/>
              <w:jc w:val="both"/>
              <w:rPr>
                <w:sz w:val="20"/>
                <w:szCs w:val="20"/>
              </w:rPr>
            </w:pPr>
            <w:smartTag w:uri="schemas-tilde-lv/tildestengine" w:element="veidnes">
              <w:smartTagPr>
                <w:attr w:name="id" w:val="-1"/>
                <w:attr w:name="baseform" w:val="5000.00"/>
                <w:attr w:name="text" w:val="Lēmums"/>
              </w:smartTagPr>
              <w:r>
                <w:rPr>
                  <w:sz w:val="20"/>
                  <w:szCs w:val="20"/>
                </w:rPr>
                <w:t>Lēmums</w:t>
              </w:r>
            </w:smartTag>
            <w:r>
              <w:rPr>
                <w:sz w:val="20"/>
                <w:szCs w:val="20"/>
              </w:rPr>
              <w:t xml:space="preserve"> par atlīdzības izmaksu b</w:t>
            </w:r>
            <w:r w:rsidRPr="00F23B83">
              <w:rPr>
                <w:sz w:val="20"/>
                <w:szCs w:val="20"/>
              </w:rPr>
              <w:t xml:space="preserve">ojājumu gadījumā: </w:t>
            </w:r>
          </w:p>
          <w:p w14:paraId="1688FF87" w14:textId="31CB353F" w:rsidR="00E1307E" w:rsidRPr="00F23B83" w:rsidRDefault="00E1307E" w:rsidP="00C4534C">
            <w:pPr>
              <w:spacing w:before="100" w:beforeAutospacing="1" w:after="100" w:afterAutospacing="1"/>
              <w:jc w:val="both"/>
              <w:rPr>
                <w:sz w:val="20"/>
                <w:szCs w:val="20"/>
              </w:rPr>
            </w:pPr>
            <w:r w:rsidRPr="00F23B83">
              <w:rPr>
                <w:sz w:val="20"/>
                <w:szCs w:val="20"/>
              </w:rPr>
              <w:t xml:space="preserve">* 2 darba dienu laikā no remonta tāmes saņemšanas brīža, ja remonta izdevumi nepārsniedz </w:t>
            </w:r>
            <w:r w:rsidR="00FF257D">
              <w:rPr>
                <w:sz w:val="20"/>
                <w:szCs w:val="20"/>
              </w:rPr>
              <w:t>5 000,</w:t>
            </w:r>
            <w:smartTag w:uri="schemas-tilde-lv/tildestengine" w:element="currency2">
              <w:smartTagPr>
                <w:attr w:name="currency_text" w:val="EUR"/>
                <w:attr w:name="currency_value" w:val="00"/>
                <w:attr w:name="currency_key" w:val="EUR"/>
                <w:attr w:name="currency_id" w:val="16"/>
              </w:smartTagPr>
              <w:r>
                <w:rPr>
                  <w:sz w:val="20"/>
                  <w:szCs w:val="20"/>
                </w:rPr>
                <w:t xml:space="preserve">00 </w:t>
              </w:r>
              <w:r w:rsidRPr="00F23B83">
                <w:rPr>
                  <w:sz w:val="20"/>
                  <w:szCs w:val="20"/>
                </w:rPr>
                <w:t>EUR</w:t>
              </w:r>
              <w:r w:rsidR="00FF257D">
                <w:rPr>
                  <w:sz w:val="20"/>
                  <w:szCs w:val="20"/>
                </w:rPr>
                <w:t>;</w:t>
              </w:r>
            </w:smartTag>
          </w:p>
          <w:p w14:paraId="20BF9797" w14:textId="5BC686C7" w:rsidR="00E1307E" w:rsidRPr="00F23B83" w:rsidRDefault="00E1307E" w:rsidP="00C4534C">
            <w:pPr>
              <w:spacing w:before="100" w:beforeAutospacing="1" w:after="100" w:afterAutospacing="1"/>
              <w:jc w:val="both"/>
              <w:rPr>
                <w:sz w:val="20"/>
                <w:szCs w:val="20"/>
              </w:rPr>
            </w:pPr>
            <w:r w:rsidRPr="00F23B83">
              <w:rPr>
                <w:sz w:val="20"/>
                <w:szCs w:val="20"/>
              </w:rPr>
              <w:t xml:space="preserve">* 5 darba dienu laikā no remonta tāmes saņemšanas brīža, ja remonta izdevumi pārsniedz </w:t>
            </w:r>
            <w:smartTag w:uri="schemas-tilde-lv/tildestengine" w:element="currency2">
              <w:smartTagPr>
                <w:attr w:name="currency_text" w:val="EUR"/>
                <w:attr w:name="currency_value" w:val="5000.00"/>
                <w:attr w:name="currency_key" w:val="EUR"/>
                <w:attr w:name="currency_id" w:val="16"/>
              </w:smartTagPr>
              <w:r w:rsidRPr="00F23B83">
                <w:rPr>
                  <w:sz w:val="20"/>
                  <w:szCs w:val="20"/>
                </w:rPr>
                <w:t>5000</w:t>
              </w:r>
              <w:r>
                <w:rPr>
                  <w:sz w:val="20"/>
                  <w:szCs w:val="20"/>
                </w:rPr>
                <w:t>,00</w:t>
              </w:r>
              <w:r w:rsidRPr="00F23B83">
                <w:rPr>
                  <w:sz w:val="20"/>
                  <w:szCs w:val="20"/>
                </w:rPr>
                <w:t xml:space="preserve"> EUR</w:t>
              </w:r>
              <w:r w:rsidR="00FF257D">
                <w:rPr>
                  <w:sz w:val="20"/>
                  <w:szCs w:val="20"/>
                </w:rPr>
                <w:t>.</w:t>
              </w:r>
            </w:smartTag>
          </w:p>
          <w:p w14:paraId="71274283" w14:textId="6A2D78C7" w:rsidR="00E1307E" w:rsidRPr="00F23B83" w:rsidRDefault="00E1307E" w:rsidP="00C4534C">
            <w:pPr>
              <w:spacing w:before="100" w:beforeAutospacing="1" w:after="100" w:afterAutospacing="1"/>
              <w:jc w:val="both"/>
              <w:rPr>
                <w:sz w:val="20"/>
                <w:szCs w:val="20"/>
              </w:rPr>
            </w:pPr>
            <w:smartTag w:uri="schemas-tilde-lv/tildestengine" w:element="veidnes">
              <w:smartTagPr>
                <w:attr w:name="id" w:val="-1"/>
                <w:attr w:name="baseform" w:val="5000.00"/>
                <w:attr w:name="text" w:val="Lēmums"/>
              </w:smartTagPr>
              <w:r>
                <w:rPr>
                  <w:sz w:val="20"/>
                  <w:szCs w:val="20"/>
                </w:rPr>
                <w:t>Lēmums</w:t>
              </w:r>
            </w:smartTag>
            <w:r>
              <w:rPr>
                <w:sz w:val="20"/>
                <w:szCs w:val="20"/>
              </w:rPr>
              <w:t xml:space="preserve"> par atlīdzības izmaksu z</w:t>
            </w:r>
            <w:r w:rsidRPr="00F23B83">
              <w:rPr>
                <w:sz w:val="20"/>
                <w:szCs w:val="20"/>
              </w:rPr>
              <w:t>ādzības gadījumā - 30 dienu laikā no visu dokumentu saņemšanas</w:t>
            </w:r>
            <w:r w:rsidR="00FF257D">
              <w:rPr>
                <w:sz w:val="20"/>
                <w:szCs w:val="20"/>
              </w:rPr>
              <w:t>.</w:t>
            </w:r>
          </w:p>
          <w:p w14:paraId="0A2F8072" w14:textId="6D7F4720" w:rsidR="00E1307E" w:rsidRPr="00F23B83" w:rsidRDefault="00E1307E" w:rsidP="00C4534C">
            <w:pPr>
              <w:jc w:val="both"/>
              <w:rPr>
                <w:b/>
                <w:sz w:val="22"/>
                <w:szCs w:val="22"/>
                <w:lang w:eastAsia="lv-LV"/>
              </w:rPr>
            </w:pPr>
            <w:smartTag w:uri="schemas-tilde-lv/tildestengine" w:element="veidnes">
              <w:smartTagPr>
                <w:attr w:name="id" w:val="-1"/>
                <w:attr w:name="baseform" w:val="5000.00"/>
                <w:attr w:name="text" w:val="Lēmums"/>
              </w:smartTagPr>
              <w:r w:rsidRPr="00F23B83">
                <w:rPr>
                  <w:sz w:val="20"/>
                  <w:szCs w:val="20"/>
                </w:rPr>
                <w:t>Lēmums</w:t>
              </w:r>
            </w:smartTag>
            <w:r w:rsidRPr="00F23B83">
              <w:rPr>
                <w:sz w:val="20"/>
                <w:szCs w:val="20"/>
              </w:rPr>
              <w:t xml:space="preserve"> par atlīdzības izmaksu pilnas bojāejas gadījumā - 7 dienu laikā no visu dokumentu saņemšanas</w:t>
            </w:r>
            <w:r w:rsidR="00FF257D">
              <w:rPr>
                <w:sz w:val="20"/>
                <w:szCs w:val="20"/>
              </w:rPr>
              <w:t>.</w:t>
            </w:r>
            <w:r w:rsidRPr="00F23B83">
              <w:rPr>
                <w:sz w:val="20"/>
                <w:szCs w:val="20"/>
              </w:rPr>
              <w:t xml:space="preserve"> </w:t>
            </w:r>
          </w:p>
        </w:tc>
        <w:tc>
          <w:tcPr>
            <w:tcW w:w="2984" w:type="dxa"/>
          </w:tcPr>
          <w:p w14:paraId="5B5F5BC5" w14:textId="77777777" w:rsidR="00E1307E" w:rsidRPr="00F23B83" w:rsidRDefault="00E1307E" w:rsidP="00C4534C">
            <w:pPr>
              <w:jc w:val="both"/>
              <w:rPr>
                <w:sz w:val="20"/>
                <w:szCs w:val="20"/>
              </w:rPr>
            </w:pPr>
          </w:p>
        </w:tc>
      </w:tr>
      <w:tr w:rsidR="00E1307E" w:rsidRPr="00F23B83" w14:paraId="10022666" w14:textId="77777777" w:rsidTr="00C4534C">
        <w:tc>
          <w:tcPr>
            <w:tcW w:w="1843" w:type="dxa"/>
          </w:tcPr>
          <w:p w14:paraId="4FE15856" w14:textId="77777777" w:rsidR="00E1307E" w:rsidRPr="00F23B83" w:rsidRDefault="00E1307E" w:rsidP="00C4534C">
            <w:pPr>
              <w:rPr>
                <w:b/>
                <w:bCs/>
                <w:iCs/>
                <w:sz w:val="20"/>
                <w:lang w:eastAsia="lv-LV"/>
              </w:rPr>
            </w:pPr>
            <w:r>
              <w:rPr>
                <w:b/>
                <w:bCs/>
                <w:iCs/>
                <w:sz w:val="20"/>
                <w:lang w:eastAsia="lv-LV"/>
              </w:rPr>
              <w:t>Rīcība apdrošināšanas noteikumu un tehniskā piedāvājuma pretrunu gadījumā</w:t>
            </w:r>
          </w:p>
        </w:tc>
        <w:tc>
          <w:tcPr>
            <w:tcW w:w="4387" w:type="dxa"/>
          </w:tcPr>
          <w:p w14:paraId="1306BB3A" w14:textId="77777777" w:rsidR="00E1307E" w:rsidRDefault="00E1307E" w:rsidP="00C4534C">
            <w:pPr>
              <w:spacing w:before="100" w:beforeAutospacing="1" w:after="100" w:afterAutospacing="1"/>
              <w:jc w:val="both"/>
              <w:rPr>
                <w:sz w:val="20"/>
                <w:szCs w:val="20"/>
              </w:rPr>
            </w:pPr>
            <w:r>
              <w:rPr>
                <w:sz w:val="20"/>
                <w:szCs w:val="20"/>
              </w:rPr>
              <w:t>Gadījumā, ja ir pretrunas starp Pretendenta iesniegtajiem apdrošināšanas noteikumiem</w:t>
            </w:r>
            <w:r w:rsidRPr="00744510">
              <w:rPr>
                <w:sz w:val="20"/>
                <w:szCs w:val="20"/>
              </w:rPr>
              <w:t xml:space="preserve"> un tehniskā piedāvājuma</w:t>
            </w:r>
            <w:r>
              <w:rPr>
                <w:sz w:val="20"/>
                <w:szCs w:val="20"/>
              </w:rPr>
              <w:t xml:space="preserve"> noteikumiem, prioritāte ir tehniskajam piedāvājumam.</w:t>
            </w:r>
          </w:p>
        </w:tc>
        <w:tc>
          <w:tcPr>
            <w:tcW w:w="2984" w:type="dxa"/>
          </w:tcPr>
          <w:p w14:paraId="04496DB3" w14:textId="77777777" w:rsidR="00E1307E" w:rsidRPr="00F23B83" w:rsidRDefault="00E1307E" w:rsidP="00C4534C">
            <w:pPr>
              <w:jc w:val="both"/>
              <w:rPr>
                <w:sz w:val="20"/>
                <w:szCs w:val="20"/>
              </w:rPr>
            </w:pPr>
          </w:p>
        </w:tc>
      </w:tr>
    </w:tbl>
    <w:p w14:paraId="3D87DDA3" w14:textId="77777777" w:rsidR="00E1307E" w:rsidRPr="00E81943" w:rsidRDefault="00E1307E" w:rsidP="00E1307E">
      <w:pPr>
        <w:jc w:val="both"/>
      </w:pPr>
    </w:p>
    <w:p w14:paraId="204E941A" w14:textId="77777777" w:rsidR="00E1307E" w:rsidRPr="00E81943" w:rsidRDefault="00E1307E" w:rsidP="00E1307E">
      <w:pPr>
        <w:jc w:val="both"/>
      </w:pPr>
    </w:p>
    <w:p w14:paraId="019473C7" w14:textId="77777777" w:rsidR="00E1307E" w:rsidRPr="00E81943" w:rsidRDefault="00E1307E" w:rsidP="00E1307E">
      <w:pPr>
        <w:jc w:val="both"/>
      </w:pPr>
      <w:r w:rsidRPr="00E81943">
        <w:t>Datums ______________________</w:t>
      </w:r>
    </w:p>
    <w:p w14:paraId="6DE3E6D2" w14:textId="77777777" w:rsidR="00E1307E" w:rsidRPr="00E81943" w:rsidRDefault="00E1307E" w:rsidP="00E1307E">
      <w:pPr>
        <w:jc w:val="both"/>
      </w:pPr>
      <w:r w:rsidRPr="00E81943">
        <w:t xml:space="preserve">Pretendenta komercsabiedrības vadītāja </w:t>
      </w:r>
    </w:p>
    <w:p w14:paraId="5B1B0584" w14:textId="77777777" w:rsidR="00E1307E" w:rsidRDefault="00E1307E" w:rsidP="00E1307E">
      <w:pPr>
        <w:jc w:val="right"/>
      </w:pPr>
      <w:r w:rsidRPr="00E81943">
        <w:t>vai pilnvarotās personas paraksts</w:t>
      </w:r>
      <w:r w:rsidRPr="00E81943">
        <w:tab/>
      </w:r>
      <w:r w:rsidRPr="00E81943">
        <w:tab/>
      </w:r>
      <w:r w:rsidRPr="00E81943">
        <w:tab/>
        <w:t>__________________________</w:t>
      </w:r>
    </w:p>
    <w:p w14:paraId="7D8230E5" w14:textId="3F7E5BC2" w:rsidR="00FF4470" w:rsidRDefault="00FF4470" w:rsidP="00E1307E">
      <w:pPr>
        <w:jc w:val="center"/>
        <w:rPr>
          <w:sz w:val="18"/>
          <w:szCs w:val="18"/>
        </w:rPr>
        <w:sectPr w:rsidR="00FF4470" w:rsidSect="00976413">
          <w:footerReference w:type="default" r:id="rId11"/>
          <w:footerReference w:type="first" r:id="rId12"/>
          <w:pgSz w:w="11906" w:h="16838"/>
          <w:pgMar w:top="1134" w:right="567" w:bottom="1134" w:left="1701" w:header="709" w:footer="709" w:gutter="0"/>
          <w:cols w:space="708"/>
          <w:titlePg/>
          <w:docGrid w:linePitch="360"/>
        </w:sectPr>
      </w:pPr>
    </w:p>
    <w:p w14:paraId="71D98D3A" w14:textId="4185BB5A" w:rsidR="00FF4470" w:rsidRDefault="00AA18EE" w:rsidP="00AA18EE">
      <w:pPr>
        <w:ind w:left="720"/>
        <w:jc w:val="right"/>
      </w:pPr>
      <w:r>
        <w:lastRenderedPageBreak/>
        <w:t>3</w:t>
      </w:r>
      <w:r w:rsidRPr="00B668FE">
        <w:t>.pielikums</w:t>
      </w:r>
    </w:p>
    <w:p w14:paraId="1716377D" w14:textId="56BB3B6D" w:rsidR="00FF4470" w:rsidRDefault="00420A60" w:rsidP="00420A60">
      <w:pPr>
        <w:ind w:left="720"/>
        <w:jc w:val="right"/>
      </w:pPr>
      <w:r>
        <w:t xml:space="preserve">VDI rīkotā iepirkuma </w:t>
      </w:r>
      <w:r w:rsidR="00FF4470">
        <w:t>„Valsts darba inspekcijas sauszemes</w:t>
      </w:r>
    </w:p>
    <w:p w14:paraId="4A5B6BAF" w14:textId="67E398D1" w:rsidR="00FF4470" w:rsidRDefault="00FF4470" w:rsidP="00FF4470">
      <w:pPr>
        <w:ind w:left="720"/>
        <w:jc w:val="right"/>
      </w:pPr>
      <w:r>
        <w:t xml:space="preserve"> transportlīdzekļu KASKO un OCTA apdrošināšana”</w:t>
      </w:r>
      <w:r w:rsidR="00420A60">
        <w:t>,</w:t>
      </w:r>
    </w:p>
    <w:p w14:paraId="420BDC43" w14:textId="0753A6D8" w:rsidR="00FF4470" w:rsidRDefault="00420A60" w:rsidP="005E3EC9">
      <w:pPr>
        <w:ind w:left="720"/>
        <w:jc w:val="right"/>
      </w:pPr>
      <w:r>
        <w:t>ID</w:t>
      </w:r>
      <w:r w:rsidR="007A29F0">
        <w:t xml:space="preserve"> LM VDI 2018</w:t>
      </w:r>
      <w:r w:rsidR="00E401EE">
        <w:t>/</w:t>
      </w:r>
      <w:r w:rsidR="007A29F0">
        <w:t>1</w:t>
      </w:r>
      <w:r w:rsidR="00E401EE">
        <w:t>8</w:t>
      </w:r>
      <w:r w:rsidR="0072627B">
        <w:t>,</w:t>
      </w:r>
      <w:r w:rsidR="005E3EC9">
        <w:t xml:space="preserve"> </w:t>
      </w:r>
      <w:r w:rsidR="00FF4470">
        <w:t>nolikumam</w:t>
      </w:r>
    </w:p>
    <w:p w14:paraId="230F66BD" w14:textId="77777777" w:rsidR="00FF4470" w:rsidRPr="00942DB6" w:rsidRDefault="00FF4470" w:rsidP="00FF4470">
      <w:pPr>
        <w:pStyle w:val="Heading1"/>
        <w:jc w:val="center"/>
        <w:rPr>
          <w:rFonts w:ascii="Times New Roman" w:hAnsi="Times New Roman"/>
          <w:caps/>
          <w:sz w:val="28"/>
          <w:szCs w:val="28"/>
        </w:rPr>
      </w:pPr>
      <w:bookmarkStart w:id="37" w:name="_Toc462917606"/>
      <w:bookmarkStart w:id="38" w:name="_Toc494372164"/>
      <w:r w:rsidRPr="00942DB6">
        <w:rPr>
          <w:rFonts w:ascii="Times New Roman" w:hAnsi="Times New Roman"/>
          <w:caps/>
          <w:sz w:val="28"/>
          <w:szCs w:val="28"/>
        </w:rPr>
        <w:t>Finanšu piedāvājums</w:t>
      </w:r>
      <w:bookmarkEnd w:id="37"/>
      <w:bookmarkEnd w:id="38"/>
    </w:p>
    <w:p w14:paraId="20E53482" w14:textId="77777777" w:rsidR="00FF4470" w:rsidRPr="00942DB6" w:rsidRDefault="00FF4470" w:rsidP="00FF4470">
      <w:pPr>
        <w:jc w:val="both"/>
      </w:pPr>
    </w:p>
    <w:p w14:paraId="141C1C85" w14:textId="5E8FC4EC" w:rsidR="00FF4470" w:rsidRPr="00942DB6" w:rsidRDefault="00FF4470" w:rsidP="00FF4470">
      <w:pPr>
        <w:jc w:val="both"/>
      </w:pPr>
      <w:r w:rsidRPr="00942DB6">
        <w:t xml:space="preserve">VDI rīkotajā iepirkumā </w:t>
      </w:r>
      <w:r>
        <w:t>„Valsts darba inspekcijas sauszemes transportlīdzekļu KASKO un OCTA apdr</w:t>
      </w:r>
      <w:r w:rsidR="007A29F0">
        <w:t>ošināšana” (ID Nr. LM VDI 2018</w:t>
      </w:r>
      <w:r w:rsidR="00E401EE">
        <w:t>/</w:t>
      </w:r>
      <w:r w:rsidR="007A29F0">
        <w:t>1</w:t>
      </w:r>
      <w:r w:rsidR="00E401EE">
        <w:t>8</w:t>
      </w:r>
      <w:r w:rsidRPr="00942DB6">
        <w:t>) komisijai.</w:t>
      </w:r>
    </w:p>
    <w:tbl>
      <w:tblPr>
        <w:tblW w:w="0" w:type="auto"/>
        <w:tblLook w:val="01E0" w:firstRow="1" w:lastRow="1" w:firstColumn="1" w:lastColumn="1" w:noHBand="0" w:noVBand="0"/>
      </w:tblPr>
      <w:tblGrid>
        <w:gridCol w:w="9515"/>
      </w:tblGrid>
      <w:tr w:rsidR="00FF4470" w:rsidRPr="00942DB6" w14:paraId="40024FE1" w14:textId="77777777" w:rsidTr="00C4534C">
        <w:tc>
          <w:tcPr>
            <w:tcW w:w="9515" w:type="dxa"/>
            <w:shd w:val="clear" w:color="auto" w:fill="auto"/>
          </w:tcPr>
          <w:p w14:paraId="157EE420" w14:textId="77777777" w:rsidR="00FF4470" w:rsidRPr="00942DB6" w:rsidRDefault="00FF4470" w:rsidP="00C4534C">
            <w:r w:rsidRPr="00942DB6">
              <w:t>Mēs, ________________________________________________________________________</w:t>
            </w:r>
          </w:p>
        </w:tc>
      </w:tr>
      <w:tr w:rsidR="00FF4470" w:rsidRPr="00942DB6" w14:paraId="4B9434FD" w14:textId="77777777" w:rsidTr="00C4534C">
        <w:tc>
          <w:tcPr>
            <w:tcW w:w="9515" w:type="dxa"/>
            <w:shd w:val="clear" w:color="auto" w:fill="auto"/>
          </w:tcPr>
          <w:p w14:paraId="33BF43AE" w14:textId="77777777" w:rsidR="00FF4470" w:rsidRPr="00942DB6" w:rsidRDefault="00FF4470" w:rsidP="00C4534C">
            <w:pPr>
              <w:jc w:val="center"/>
              <w:rPr>
                <w:sz w:val="20"/>
                <w:szCs w:val="20"/>
              </w:rPr>
            </w:pPr>
            <w:r w:rsidRPr="00942DB6">
              <w:rPr>
                <w:sz w:val="20"/>
                <w:szCs w:val="20"/>
              </w:rPr>
              <w:t>(pretendenta nosaukums, reģ. Nr.)</w:t>
            </w:r>
          </w:p>
        </w:tc>
      </w:tr>
    </w:tbl>
    <w:p w14:paraId="0FC1B264" w14:textId="42E43599" w:rsidR="00FF4470" w:rsidRPr="00942DB6" w:rsidRDefault="00FF4470" w:rsidP="00FF4470">
      <w:pPr>
        <w:jc w:val="both"/>
      </w:pPr>
      <w:r w:rsidRPr="00942DB6">
        <w:t xml:space="preserve">piedāvājam izpildīt pasūtījumu par Valsts darba inspekcijas </w:t>
      </w:r>
      <w:r w:rsidRPr="00E26FE1">
        <w:t>sauszemes transportlīdzekļu</w:t>
      </w:r>
      <w:r>
        <w:t xml:space="preserve"> KASKO un OCTA apdrošināšanu</w:t>
      </w:r>
      <w:r w:rsidR="00420A60">
        <w:t xml:space="preserve"> uz vienu</w:t>
      </w:r>
      <w:r w:rsidRPr="00942DB6">
        <w:t xml:space="preserve"> gadu atbilstoši zemāk norādītajam piedāvājumam.</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
        <w:gridCol w:w="1152"/>
        <w:gridCol w:w="851"/>
        <w:gridCol w:w="850"/>
        <w:gridCol w:w="1418"/>
        <w:gridCol w:w="1276"/>
        <w:gridCol w:w="1275"/>
        <w:gridCol w:w="1985"/>
        <w:gridCol w:w="2126"/>
        <w:gridCol w:w="1559"/>
        <w:gridCol w:w="1560"/>
      </w:tblGrid>
      <w:tr w:rsidR="00DB59F0" w:rsidRPr="00AA5A7A" w14:paraId="2CA71BB6" w14:textId="77777777" w:rsidTr="000E2CE4">
        <w:trPr>
          <w:trHeight w:val="676"/>
        </w:trPr>
        <w:tc>
          <w:tcPr>
            <w:tcW w:w="544" w:type="dxa"/>
            <w:shd w:val="clear" w:color="auto" w:fill="auto"/>
          </w:tcPr>
          <w:p w14:paraId="14E5700F" w14:textId="77777777" w:rsidR="00FF4470" w:rsidRPr="00AA5A7A" w:rsidRDefault="00FF4470" w:rsidP="00C4534C">
            <w:pPr>
              <w:spacing w:line="360" w:lineRule="auto"/>
              <w:jc w:val="center"/>
              <w:rPr>
                <w:sz w:val="22"/>
                <w:szCs w:val="22"/>
                <w:lang w:eastAsia="lv-LV"/>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4108BF19" w14:textId="77777777" w:rsidR="00FF4470" w:rsidRPr="00AA5A7A" w:rsidRDefault="00FF4470" w:rsidP="00C4534C">
            <w:pPr>
              <w:jc w:val="center"/>
              <w:rPr>
                <w:b/>
                <w:bCs/>
                <w:sz w:val="20"/>
              </w:rPr>
            </w:pPr>
            <w:r w:rsidRPr="00AA5A7A">
              <w:rPr>
                <w:b/>
                <w:bCs/>
                <w:sz w:val="20"/>
              </w:rPr>
              <w:t xml:space="preserve">A/m marka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97FF26" w14:textId="53989606" w:rsidR="00FF4470" w:rsidRPr="00AA5A7A" w:rsidRDefault="00420A60" w:rsidP="00C4534C">
            <w:pPr>
              <w:jc w:val="center"/>
              <w:rPr>
                <w:b/>
                <w:bCs/>
                <w:sz w:val="20"/>
              </w:rPr>
            </w:pPr>
            <w:r>
              <w:rPr>
                <w:b/>
                <w:bCs/>
                <w:sz w:val="20"/>
              </w:rPr>
              <w:t>Valsts reģ. N</w:t>
            </w:r>
            <w:r w:rsidR="00FF4470" w:rsidRPr="00AA5A7A">
              <w:rPr>
                <w:b/>
                <w:bCs/>
                <w:sz w:val="20"/>
              </w:rPr>
              <w:t>r.</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23F8D8" w14:textId="77777777" w:rsidR="00FF4470" w:rsidRPr="00AA5A7A" w:rsidRDefault="00FF4470" w:rsidP="00C4534C">
            <w:pPr>
              <w:jc w:val="center"/>
              <w:rPr>
                <w:b/>
                <w:bCs/>
                <w:sz w:val="20"/>
              </w:rPr>
            </w:pPr>
            <w:r w:rsidRPr="00AA5A7A">
              <w:rPr>
                <w:b/>
                <w:bCs/>
                <w:sz w:val="20"/>
              </w:rPr>
              <w:t>Izlaid.</w:t>
            </w:r>
            <w:r>
              <w:rPr>
                <w:b/>
                <w:bCs/>
                <w:sz w:val="20"/>
              </w:rPr>
              <w:t xml:space="preserve"> </w:t>
            </w:r>
            <w:r w:rsidRPr="00AA5A7A">
              <w:rPr>
                <w:b/>
                <w:bCs/>
                <w:sz w:val="20"/>
              </w:rPr>
              <w:t>gads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0E5E79" w14:textId="77777777" w:rsidR="00FF4470" w:rsidRPr="00AA5A7A" w:rsidRDefault="00FF4470" w:rsidP="00C4534C">
            <w:pPr>
              <w:jc w:val="center"/>
              <w:rPr>
                <w:b/>
                <w:bCs/>
                <w:sz w:val="20"/>
              </w:rPr>
            </w:pPr>
            <w:r w:rsidRPr="00AA5A7A">
              <w:rPr>
                <w:b/>
                <w:bCs/>
                <w:sz w:val="20"/>
              </w:rPr>
              <w:t>Reģistrācijas apliecības Nr.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4AFFED" w14:textId="77777777" w:rsidR="00FF4470" w:rsidRPr="00AA5A7A" w:rsidRDefault="00FF4470" w:rsidP="00C4534C">
            <w:pPr>
              <w:jc w:val="center"/>
              <w:rPr>
                <w:b/>
                <w:bCs/>
                <w:sz w:val="20"/>
              </w:rPr>
            </w:pPr>
            <w:r>
              <w:rPr>
                <w:b/>
                <w:bCs/>
                <w:sz w:val="20"/>
              </w:rPr>
              <w:t>Jaunā OCTA līguma</w:t>
            </w:r>
            <w:r w:rsidRPr="00AA5A7A">
              <w:rPr>
                <w:b/>
                <w:bCs/>
                <w:sz w:val="20"/>
              </w:rPr>
              <w:t xml:space="preserve"> </w:t>
            </w:r>
            <w:r>
              <w:rPr>
                <w:b/>
                <w:bCs/>
                <w:sz w:val="20"/>
              </w:rPr>
              <w:t xml:space="preserve">noslēgšanas </w:t>
            </w:r>
            <w:r w:rsidRPr="00AA5A7A">
              <w:rPr>
                <w:b/>
                <w:bCs/>
                <w:sz w:val="20"/>
              </w:rPr>
              <w:t>termiņš</w:t>
            </w:r>
          </w:p>
        </w:tc>
        <w:tc>
          <w:tcPr>
            <w:tcW w:w="1275" w:type="dxa"/>
            <w:tcBorders>
              <w:top w:val="single" w:sz="4" w:space="0" w:color="auto"/>
              <w:left w:val="single" w:sz="4" w:space="0" w:color="auto"/>
              <w:bottom w:val="single" w:sz="4" w:space="0" w:color="auto"/>
              <w:right w:val="single" w:sz="4" w:space="0" w:color="auto"/>
            </w:tcBorders>
          </w:tcPr>
          <w:p w14:paraId="2A491B3D" w14:textId="77777777" w:rsidR="00FF4470" w:rsidRDefault="00FF4470" w:rsidP="00C4534C">
            <w:pPr>
              <w:jc w:val="center"/>
              <w:rPr>
                <w:b/>
                <w:bCs/>
                <w:sz w:val="20"/>
                <w:lang w:eastAsia="lv-LV"/>
              </w:rPr>
            </w:pPr>
            <w:r>
              <w:rPr>
                <w:b/>
                <w:bCs/>
                <w:sz w:val="20"/>
                <w:lang w:eastAsia="lv-LV"/>
              </w:rPr>
              <w:t xml:space="preserve">Jaunā KASKO </w:t>
            </w:r>
            <w:r w:rsidRPr="00DA1993">
              <w:rPr>
                <w:b/>
                <w:bCs/>
                <w:sz w:val="20"/>
                <w:lang w:eastAsia="lv-LV"/>
              </w:rPr>
              <w:t xml:space="preserve">līguma </w:t>
            </w:r>
            <w:r>
              <w:rPr>
                <w:b/>
                <w:bCs/>
                <w:sz w:val="20"/>
                <w:lang w:eastAsia="lv-LV"/>
              </w:rPr>
              <w:t xml:space="preserve">noslēgšanas </w:t>
            </w:r>
            <w:r w:rsidRPr="00DA1993">
              <w:rPr>
                <w:b/>
                <w:bCs/>
                <w:sz w:val="20"/>
                <w:lang w:eastAsia="lv-LV"/>
              </w:rPr>
              <w:t>termiņš</w:t>
            </w:r>
          </w:p>
        </w:tc>
        <w:tc>
          <w:tcPr>
            <w:tcW w:w="1985" w:type="dxa"/>
            <w:tcBorders>
              <w:top w:val="single" w:sz="4" w:space="0" w:color="auto"/>
              <w:left w:val="single" w:sz="4" w:space="0" w:color="auto"/>
              <w:bottom w:val="single" w:sz="4" w:space="0" w:color="auto"/>
              <w:right w:val="single" w:sz="4" w:space="0" w:color="auto"/>
            </w:tcBorders>
          </w:tcPr>
          <w:p w14:paraId="51A6BB9D" w14:textId="77777777" w:rsidR="00FF4470" w:rsidRDefault="00FF4470" w:rsidP="00C4534C">
            <w:pPr>
              <w:jc w:val="center"/>
              <w:rPr>
                <w:b/>
                <w:bCs/>
                <w:sz w:val="20"/>
                <w:lang w:eastAsia="lv-LV"/>
              </w:rPr>
            </w:pPr>
            <w:r>
              <w:rPr>
                <w:b/>
                <w:bCs/>
                <w:sz w:val="20"/>
                <w:lang w:eastAsia="lv-LV"/>
              </w:rPr>
              <w:t>Papildaprīkojums</w:t>
            </w:r>
          </w:p>
        </w:tc>
        <w:tc>
          <w:tcPr>
            <w:tcW w:w="2126" w:type="dxa"/>
            <w:tcBorders>
              <w:top w:val="single" w:sz="4" w:space="0" w:color="auto"/>
              <w:left w:val="single" w:sz="4" w:space="0" w:color="auto"/>
              <w:bottom w:val="single" w:sz="4" w:space="0" w:color="auto"/>
              <w:right w:val="single" w:sz="4" w:space="0" w:color="auto"/>
            </w:tcBorders>
          </w:tcPr>
          <w:p w14:paraId="047868AE" w14:textId="77777777" w:rsidR="00FF4470" w:rsidRDefault="00FF4470" w:rsidP="00C4534C">
            <w:pPr>
              <w:jc w:val="center"/>
              <w:rPr>
                <w:b/>
                <w:bCs/>
                <w:sz w:val="20"/>
                <w:lang w:eastAsia="lv-LV"/>
              </w:rPr>
            </w:pPr>
            <w:r>
              <w:rPr>
                <w:b/>
                <w:bCs/>
                <w:sz w:val="20"/>
                <w:lang w:eastAsia="lv-LV"/>
              </w:rPr>
              <w:t>Pretaizdzīšanas aprīkojums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548B3E" w14:textId="77777777" w:rsidR="00FF4470" w:rsidRPr="00AA5A7A" w:rsidRDefault="00FF4470" w:rsidP="00C4534C">
            <w:pPr>
              <w:jc w:val="center"/>
              <w:rPr>
                <w:b/>
                <w:bCs/>
                <w:sz w:val="20"/>
                <w:lang w:eastAsia="lv-LV"/>
              </w:rPr>
            </w:pPr>
            <w:r>
              <w:rPr>
                <w:b/>
                <w:bCs/>
                <w:sz w:val="20"/>
                <w:lang w:eastAsia="lv-LV"/>
              </w:rPr>
              <w:t xml:space="preserve">OCTA prēmija 12 mēn. </w:t>
            </w:r>
            <w:r w:rsidRPr="00AA5A7A">
              <w:rPr>
                <w:b/>
                <w:bCs/>
                <w:sz w:val="20"/>
                <w:lang w:eastAsia="lv-LV"/>
              </w:rPr>
              <w:t>EUR</w:t>
            </w:r>
          </w:p>
          <w:p w14:paraId="386E8D8F" w14:textId="77777777" w:rsidR="00FF4470" w:rsidRPr="00AA5A7A" w:rsidRDefault="00FF4470" w:rsidP="00C4534C">
            <w:pPr>
              <w:jc w:val="center"/>
              <w:rPr>
                <w:b/>
                <w:bCs/>
                <w:sz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4397E18" w14:textId="77777777" w:rsidR="00FF4470" w:rsidRPr="00AA5A7A" w:rsidRDefault="00FF4470" w:rsidP="00C4534C">
            <w:pPr>
              <w:jc w:val="center"/>
              <w:rPr>
                <w:b/>
                <w:bCs/>
                <w:sz w:val="20"/>
              </w:rPr>
            </w:pPr>
            <w:r w:rsidRPr="00AA5A7A">
              <w:rPr>
                <w:b/>
                <w:bCs/>
                <w:sz w:val="20"/>
              </w:rPr>
              <w:t xml:space="preserve">KASKO </w:t>
            </w:r>
            <w:r>
              <w:rPr>
                <w:b/>
                <w:bCs/>
                <w:sz w:val="20"/>
              </w:rPr>
              <w:t>prēmija</w:t>
            </w:r>
            <w:r w:rsidRPr="00AA5A7A">
              <w:rPr>
                <w:b/>
                <w:bCs/>
                <w:sz w:val="20"/>
              </w:rPr>
              <w:t xml:space="preserve"> </w:t>
            </w:r>
            <w:r>
              <w:rPr>
                <w:b/>
                <w:bCs/>
                <w:sz w:val="20"/>
              </w:rPr>
              <w:t xml:space="preserve">12.mēn. </w:t>
            </w:r>
            <w:r w:rsidRPr="00AA5A7A">
              <w:rPr>
                <w:b/>
                <w:bCs/>
                <w:sz w:val="20"/>
              </w:rPr>
              <w:t>EUR</w:t>
            </w:r>
          </w:p>
        </w:tc>
      </w:tr>
      <w:tr w:rsidR="00DB59F0" w:rsidRPr="00AA5A7A" w14:paraId="77BDDA2C" w14:textId="77777777" w:rsidTr="000E2CE4">
        <w:trPr>
          <w:trHeight w:val="441"/>
        </w:trPr>
        <w:tc>
          <w:tcPr>
            <w:tcW w:w="544" w:type="dxa"/>
            <w:shd w:val="clear" w:color="auto" w:fill="auto"/>
          </w:tcPr>
          <w:p w14:paraId="21DEE96A" w14:textId="77777777" w:rsidR="00FF4470" w:rsidRPr="00AA5A7A" w:rsidRDefault="00FF4470" w:rsidP="00C4534C">
            <w:pPr>
              <w:spacing w:line="360" w:lineRule="auto"/>
              <w:jc w:val="center"/>
              <w:rPr>
                <w:sz w:val="22"/>
                <w:szCs w:val="22"/>
                <w:lang w:eastAsia="lv-LV"/>
              </w:rPr>
            </w:pPr>
            <w:r w:rsidRPr="00AA5A7A">
              <w:rPr>
                <w:sz w:val="22"/>
                <w:szCs w:val="22"/>
                <w:lang w:eastAsia="lv-LV"/>
              </w:rPr>
              <w:t>1</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7FAD483E" w14:textId="77777777" w:rsidR="00FF4470" w:rsidRPr="00AA5A7A" w:rsidRDefault="00FF4470" w:rsidP="00C4534C">
            <w:pPr>
              <w:jc w:val="center"/>
              <w:rPr>
                <w:sz w:val="20"/>
                <w:lang w:val="en-US"/>
              </w:rPr>
            </w:pPr>
            <w:r w:rsidRPr="00AA5A7A">
              <w:rPr>
                <w:sz w:val="20"/>
                <w:lang w:eastAsia="lv-LV"/>
              </w:rPr>
              <w:t>DACIA LOGAN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B97054" w14:textId="77777777" w:rsidR="00FF4470" w:rsidRPr="00AA5A7A" w:rsidRDefault="00FF4470" w:rsidP="00C4534C">
            <w:pPr>
              <w:jc w:val="center"/>
              <w:rPr>
                <w:sz w:val="20"/>
                <w:lang w:val="en-US"/>
              </w:rPr>
            </w:pPr>
            <w:r w:rsidRPr="00AA5A7A">
              <w:rPr>
                <w:sz w:val="20"/>
                <w:lang w:val="en-US"/>
              </w:rPr>
              <w:t>JL 2998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171F75" w14:textId="77777777" w:rsidR="00FF4470" w:rsidRPr="00AA5A7A" w:rsidRDefault="00FF4470" w:rsidP="00C4534C">
            <w:pPr>
              <w:jc w:val="center"/>
              <w:rPr>
                <w:sz w:val="20"/>
                <w:lang w:val="en-US"/>
              </w:rPr>
            </w:pPr>
            <w:r w:rsidRPr="00AA5A7A">
              <w:rPr>
                <w:sz w:val="20"/>
                <w:lang w:val="en-US"/>
              </w:rPr>
              <w:t>2013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01E9648" w14:textId="77777777" w:rsidR="00FF4470" w:rsidRPr="00AA5A7A" w:rsidRDefault="00FF4470" w:rsidP="00C4534C">
            <w:pPr>
              <w:jc w:val="center"/>
              <w:rPr>
                <w:sz w:val="20"/>
                <w:lang w:val="en-US"/>
              </w:rPr>
            </w:pPr>
            <w:r w:rsidRPr="00AA5A7A">
              <w:rPr>
                <w:sz w:val="20"/>
                <w:lang w:val="en-US"/>
              </w:rPr>
              <w:t>AF1182828</w:t>
            </w:r>
          </w:p>
        </w:tc>
        <w:tc>
          <w:tcPr>
            <w:tcW w:w="1276" w:type="dxa"/>
            <w:shd w:val="clear" w:color="auto" w:fill="auto"/>
          </w:tcPr>
          <w:p w14:paraId="10782CA3" w14:textId="340BFB47" w:rsidR="00FF4470" w:rsidRPr="00AA5A7A" w:rsidRDefault="00DE5A55" w:rsidP="00C4534C">
            <w:pPr>
              <w:rPr>
                <w:sz w:val="20"/>
                <w:szCs w:val="20"/>
                <w:lang w:eastAsia="lv-LV"/>
              </w:rPr>
            </w:pPr>
            <w:r>
              <w:rPr>
                <w:sz w:val="20"/>
                <w:szCs w:val="20"/>
                <w:lang w:eastAsia="lv-LV"/>
              </w:rPr>
              <w:t>09.12.2018</w:t>
            </w:r>
            <w:r w:rsidR="00FF4470">
              <w:rPr>
                <w:sz w:val="20"/>
                <w:szCs w:val="20"/>
                <w:lang w:eastAsia="lv-LV"/>
              </w:rPr>
              <w:t>.</w:t>
            </w:r>
          </w:p>
        </w:tc>
        <w:tc>
          <w:tcPr>
            <w:tcW w:w="1275" w:type="dxa"/>
            <w:shd w:val="clear" w:color="auto" w:fill="auto"/>
          </w:tcPr>
          <w:p w14:paraId="6D5532F1" w14:textId="676EB17E" w:rsidR="00FF4470" w:rsidRPr="00AA5A7A" w:rsidRDefault="00DE5A55" w:rsidP="00C4534C">
            <w:pPr>
              <w:rPr>
                <w:sz w:val="20"/>
                <w:szCs w:val="20"/>
                <w:lang w:eastAsia="lv-LV"/>
              </w:rPr>
            </w:pPr>
            <w:r>
              <w:rPr>
                <w:sz w:val="20"/>
                <w:szCs w:val="20"/>
                <w:lang w:eastAsia="lv-LV"/>
              </w:rPr>
              <w:t>09.12.2018</w:t>
            </w:r>
            <w:r w:rsidR="00FF4470">
              <w:rPr>
                <w:sz w:val="20"/>
                <w:szCs w:val="20"/>
                <w:lang w:eastAsia="lv-LV"/>
              </w:rPr>
              <w:t>.</w:t>
            </w:r>
          </w:p>
        </w:tc>
        <w:tc>
          <w:tcPr>
            <w:tcW w:w="1985" w:type="dxa"/>
          </w:tcPr>
          <w:p w14:paraId="78903D8F" w14:textId="77777777" w:rsidR="00FF4470" w:rsidRPr="00374F6F" w:rsidRDefault="00FF4470" w:rsidP="00C4534C">
            <w:pPr>
              <w:jc w:val="center"/>
              <w:rPr>
                <w:sz w:val="20"/>
                <w:szCs w:val="20"/>
                <w:lang w:eastAsia="lv-LV"/>
              </w:rPr>
            </w:pPr>
            <w:r w:rsidRPr="00374F6F">
              <w:rPr>
                <w:sz w:val="20"/>
                <w:szCs w:val="20"/>
                <w:lang w:eastAsia="lv-LV"/>
              </w:rPr>
              <w:t>Auto radio, gaisa kond.,borta dators, vieglmet. diski</w:t>
            </w:r>
          </w:p>
        </w:tc>
        <w:tc>
          <w:tcPr>
            <w:tcW w:w="2126" w:type="dxa"/>
          </w:tcPr>
          <w:p w14:paraId="50969A73" w14:textId="77777777" w:rsidR="00FF4470" w:rsidRPr="00374F6F" w:rsidRDefault="00FF4470" w:rsidP="00C4534C">
            <w:pPr>
              <w:jc w:val="center"/>
              <w:rPr>
                <w:sz w:val="20"/>
                <w:szCs w:val="20"/>
                <w:lang w:eastAsia="lv-LV"/>
              </w:rPr>
            </w:pPr>
            <w:r w:rsidRPr="00374F6F">
              <w:rPr>
                <w:sz w:val="20"/>
                <w:szCs w:val="20"/>
                <w:lang w:eastAsia="lv-LV"/>
              </w:rPr>
              <w:t>Rūpn. signaliz. ar pulti, imo</w:t>
            </w:r>
            <w:r>
              <w:rPr>
                <w:sz w:val="20"/>
                <w:szCs w:val="20"/>
                <w:lang w:eastAsia="lv-LV"/>
              </w:rPr>
              <w:t>bilaizers, autoparka monitor.</w:t>
            </w:r>
            <w:r w:rsidRPr="00374F6F">
              <w:rPr>
                <w:sz w:val="20"/>
                <w:szCs w:val="20"/>
                <w:lang w:eastAsia="lv-LV"/>
              </w:rPr>
              <w:t>sist</w:t>
            </w:r>
            <w:r>
              <w:rPr>
                <w:sz w:val="20"/>
                <w:szCs w:val="20"/>
                <w:lang w:eastAsia="lv-LV"/>
              </w:rPr>
              <w:t>. Intelligent Systems</w:t>
            </w:r>
          </w:p>
        </w:tc>
        <w:tc>
          <w:tcPr>
            <w:tcW w:w="1559" w:type="dxa"/>
            <w:shd w:val="clear" w:color="auto" w:fill="auto"/>
          </w:tcPr>
          <w:p w14:paraId="3CAFFF3A" w14:textId="77777777" w:rsidR="00FF4470" w:rsidRPr="00AA5A7A" w:rsidRDefault="00FF4470" w:rsidP="00C4534C">
            <w:pPr>
              <w:spacing w:line="360" w:lineRule="auto"/>
              <w:jc w:val="center"/>
              <w:rPr>
                <w:sz w:val="22"/>
                <w:szCs w:val="22"/>
                <w:lang w:eastAsia="lv-LV"/>
              </w:rPr>
            </w:pPr>
          </w:p>
        </w:tc>
        <w:tc>
          <w:tcPr>
            <w:tcW w:w="1560" w:type="dxa"/>
            <w:shd w:val="clear" w:color="auto" w:fill="auto"/>
          </w:tcPr>
          <w:p w14:paraId="46DF188E" w14:textId="77777777" w:rsidR="00FF4470" w:rsidRPr="00AA5A7A" w:rsidRDefault="00FF4470" w:rsidP="00C4534C">
            <w:pPr>
              <w:spacing w:line="360" w:lineRule="auto"/>
              <w:jc w:val="center"/>
              <w:rPr>
                <w:sz w:val="22"/>
                <w:szCs w:val="22"/>
                <w:lang w:eastAsia="lv-LV"/>
              </w:rPr>
            </w:pPr>
          </w:p>
        </w:tc>
      </w:tr>
      <w:tr w:rsidR="00DB59F0" w:rsidRPr="00AA5A7A" w14:paraId="50F9939E" w14:textId="77777777" w:rsidTr="000E2CE4">
        <w:trPr>
          <w:trHeight w:val="441"/>
        </w:trPr>
        <w:tc>
          <w:tcPr>
            <w:tcW w:w="544" w:type="dxa"/>
            <w:shd w:val="clear" w:color="auto" w:fill="auto"/>
          </w:tcPr>
          <w:p w14:paraId="4967BAFA" w14:textId="77777777" w:rsidR="00FF4470" w:rsidRPr="00AA5A7A" w:rsidRDefault="00FF4470" w:rsidP="00C4534C">
            <w:pPr>
              <w:spacing w:line="360" w:lineRule="auto"/>
              <w:jc w:val="center"/>
              <w:rPr>
                <w:sz w:val="22"/>
                <w:szCs w:val="22"/>
                <w:lang w:eastAsia="lv-LV"/>
              </w:rPr>
            </w:pPr>
            <w:r w:rsidRPr="00AA5A7A">
              <w:rPr>
                <w:sz w:val="22"/>
                <w:szCs w:val="22"/>
                <w:lang w:eastAsia="lv-LV"/>
              </w:rPr>
              <w:t>2</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2B7CDF5D" w14:textId="77777777" w:rsidR="00FF4470" w:rsidRPr="00AA5A7A" w:rsidRDefault="00FF4470" w:rsidP="00C4534C">
            <w:pPr>
              <w:jc w:val="center"/>
              <w:rPr>
                <w:sz w:val="20"/>
                <w:lang w:val="en-US"/>
              </w:rPr>
            </w:pPr>
            <w:r w:rsidRPr="00AA5A7A">
              <w:rPr>
                <w:sz w:val="20"/>
                <w:lang w:val="en-US"/>
              </w:rPr>
              <w:t>DACIA</w:t>
            </w:r>
          </w:p>
          <w:p w14:paraId="7091C4C1" w14:textId="77777777" w:rsidR="00FF4470" w:rsidRPr="00AA5A7A" w:rsidRDefault="00FF4470" w:rsidP="00C4534C">
            <w:pPr>
              <w:jc w:val="center"/>
              <w:rPr>
                <w:sz w:val="20"/>
                <w:lang w:val="en-US"/>
              </w:rPr>
            </w:pPr>
            <w:r w:rsidRPr="00AA5A7A">
              <w:rPr>
                <w:sz w:val="20"/>
                <w:lang w:val="en-US"/>
              </w:rPr>
              <w:t>LOGAN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361561" w14:textId="77777777" w:rsidR="00FF4470" w:rsidRPr="00AA5A7A" w:rsidRDefault="00FF4470" w:rsidP="00C4534C">
            <w:pPr>
              <w:jc w:val="center"/>
              <w:rPr>
                <w:sz w:val="20"/>
                <w:lang w:val="en-US"/>
              </w:rPr>
            </w:pPr>
            <w:r w:rsidRPr="00AA5A7A">
              <w:rPr>
                <w:sz w:val="20"/>
                <w:lang w:val="en-US"/>
              </w:rPr>
              <w:t>JL 3002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DEE80D" w14:textId="77777777" w:rsidR="00FF4470" w:rsidRPr="00AA5A7A" w:rsidRDefault="00FF4470" w:rsidP="00C4534C">
            <w:pPr>
              <w:jc w:val="center"/>
              <w:rPr>
                <w:sz w:val="20"/>
                <w:lang w:val="en-US"/>
              </w:rPr>
            </w:pPr>
            <w:r w:rsidRPr="00AA5A7A">
              <w:rPr>
                <w:sz w:val="20"/>
                <w:lang w:val="en-US"/>
              </w:rPr>
              <w:t>2013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E79354E" w14:textId="77777777" w:rsidR="00FF4470" w:rsidRPr="00AA5A7A" w:rsidRDefault="00FF4470" w:rsidP="00C4534C">
            <w:pPr>
              <w:jc w:val="center"/>
              <w:rPr>
                <w:sz w:val="20"/>
                <w:lang w:val="en-US"/>
              </w:rPr>
            </w:pPr>
            <w:r w:rsidRPr="00AA5A7A">
              <w:rPr>
                <w:sz w:val="20"/>
                <w:lang w:val="en-US"/>
              </w:rPr>
              <w:t>AF1182834</w:t>
            </w:r>
          </w:p>
        </w:tc>
        <w:tc>
          <w:tcPr>
            <w:tcW w:w="1276" w:type="dxa"/>
            <w:shd w:val="clear" w:color="auto" w:fill="auto"/>
          </w:tcPr>
          <w:p w14:paraId="4AFED178" w14:textId="294DFD59" w:rsidR="00FF4470" w:rsidRPr="00AA5A7A" w:rsidRDefault="00DE5A55" w:rsidP="00C4534C">
            <w:pPr>
              <w:rPr>
                <w:sz w:val="20"/>
                <w:szCs w:val="20"/>
                <w:lang w:eastAsia="lv-LV"/>
              </w:rPr>
            </w:pPr>
            <w:r>
              <w:rPr>
                <w:sz w:val="20"/>
                <w:szCs w:val="20"/>
                <w:lang w:eastAsia="lv-LV"/>
              </w:rPr>
              <w:t>09.12.2018</w:t>
            </w:r>
            <w:r w:rsidR="00FF4470">
              <w:rPr>
                <w:sz w:val="20"/>
                <w:szCs w:val="20"/>
                <w:lang w:eastAsia="lv-LV"/>
              </w:rPr>
              <w:t>.</w:t>
            </w:r>
          </w:p>
        </w:tc>
        <w:tc>
          <w:tcPr>
            <w:tcW w:w="1275" w:type="dxa"/>
            <w:shd w:val="clear" w:color="auto" w:fill="auto"/>
          </w:tcPr>
          <w:p w14:paraId="2CB6C428" w14:textId="171B33F1" w:rsidR="00FF4470" w:rsidRPr="00AA5A7A" w:rsidRDefault="00DE5A55" w:rsidP="00C4534C">
            <w:pPr>
              <w:rPr>
                <w:sz w:val="20"/>
                <w:szCs w:val="20"/>
                <w:lang w:eastAsia="lv-LV"/>
              </w:rPr>
            </w:pPr>
            <w:r>
              <w:rPr>
                <w:sz w:val="20"/>
                <w:szCs w:val="20"/>
                <w:lang w:eastAsia="lv-LV"/>
              </w:rPr>
              <w:t>09.12.2018</w:t>
            </w:r>
            <w:r w:rsidR="00FF4470">
              <w:rPr>
                <w:sz w:val="20"/>
                <w:szCs w:val="20"/>
                <w:lang w:eastAsia="lv-LV"/>
              </w:rPr>
              <w:t>.</w:t>
            </w:r>
          </w:p>
        </w:tc>
        <w:tc>
          <w:tcPr>
            <w:tcW w:w="1985" w:type="dxa"/>
          </w:tcPr>
          <w:p w14:paraId="7A900B05" w14:textId="77777777" w:rsidR="00FF4470" w:rsidRPr="00AA5A7A" w:rsidRDefault="00FF4470" w:rsidP="00C4534C">
            <w:pPr>
              <w:spacing w:line="360" w:lineRule="auto"/>
              <w:jc w:val="center"/>
              <w:rPr>
                <w:sz w:val="22"/>
                <w:szCs w:val="22"/>
                <w:lang w:eastAsia="lv-LV"/>
              </w:rPr>
            </w:pPr>
            <w:r>
              <w:rPr>
                <w:sz w:val="22"/>
                <w:szCs w:val="22"/>
                <w:lang w:eastAsia="lv-LV"/>
              </w:rPr>
              <w:t>-“-</w:t>
            </w:r>
          </w:p>
        </w:tc>
        <w:tc>
          <w:tcPr>
            <w:tcW w:w="2126" w:type="dxa"/>
          </w:tcPr>
          <w:p w14:paraId="0303AC84" w14:textId="77777777" w:rsidR="00FF4470" w:rsidRPr="00AA5A7A" w:rsidRDefault="00FF4470" w:rsidP="00C4534C">
            <w:pPr>
              <w:spacing w:line="360" w:lineRule="auto"/>
              <w:jc w:val="center"/>
              <w:rPr>
                <w:sz w:val="22"/>
                <w:szCs w:val="22"/>
                <w:lang w:eastAsia="lv-LV"/>
              </w:rPr>
            </w:pPr>
            <w:r>
              <w:rPr>
                <w:sz w:val="22"/>
                <w:szCs w:val="22"/>
                <w:lang w:eastAsia="lv-LV"/>
              </w:rPr>
              <w:t>-“-</w:t>
            </w:r>
          </w:p>
        </w:tc>
        <w:tc>
          <w:tcPr>
            <w:tcW w:w="1559" w:type="dxa"/>
            <w:shd w:val="clear" w:color="auto" w:fill="auto"/>
          </w:tcPr>
          <w:p w14:paraId="3EFDF46F" w14:textId="77777777" w:rsidR="00FF4470" w:rsidRPr="00AA5A7A" w:rsidRDefault="00FF4470" w:rsidP="00C4534C">
            <w:pPr>
              <w:spacing w:line="360" w:lineRule="auto"/>
              <w:jc w:val="center"/>
              <w:rPr>
                <w:sz w:val="22"/>
                <w:szCs w:val="22"/>
                <w:lang w:eastAsia="lv-LV"/>
              </w:rPr>
            </w:pPr>
          </w:p>
        </w:tc>
        <w:tc>
          <w:tcPr>
            <w:tcW w:w="1560" w:type="dxa"/>
            <w:shd w:val="clear" w:color="auto" w:fill="auto"/>
          </w:tcPr>
          <w:p w14:paraId="2F970DCF" w14:textId="77777777" w:rsidR="00FF4470" w:rsidRPr="00AA5A7A" w:rsidRDefault="00FF4470" w:rsidP="00C4534C">
            <w:pPr>
              <w:spacing w:line="360" w:lineRule="auto"/>
              <w:jc w:val="center"/>
              <w:rPr>
                <w:sz w:val="22"/>
                <w:szCs w:val="22"/>
                <w:lang w:eastAsia="lv-LV"/>
              </w:rPr>
            </w:pPr>
          </w:p>
        </w:tc>
      </w:tr>
      <w:tr w:rsidR="00DB59F0" w:rsidRPr="00AA5A7A" w14:paraId="30D7E4DA" w14:textId="77777777" w:rsidTr="000E2CE4">
        <w:trPr>
          <w:trHeight w:val="456"/>
        </w:trPr>
        <w:tc>
          <w:tcPr>
            <w:tcW w:w="544" w:type="dxa"/>
            <w:shd w:val="clear" w:color="auto" w:fill="auto"/>
          </w:tcPr>
          <w:p w14:paraId="11A0F0F0" w14:textId="77777777" w:rsidR="00FF4470" w:rsidRPr="00AA5A7A" w:rsidRDefault="00FF4470" w:rsidP="00C4534C">
            <w:pPr>
              <w:spacing w:line="360" w:lineRule="auto"/>
              <w:jc w:val="center"/>
              <w:rPr>
                <w:sz w:val="22"/>
                <w:szCs w:val="22"/>
                <w:lang w:eastAsia="lv-LV"/>
              </w:rPr>
            </w:pPr>
            <w:r w:rsidRPr="00AA5A7A">
              <w:rPr>
                <w:sz w:val="22"/>
                <w:szCs w:val="22"/>
                <w:lang w:eastAsia="lv-LV"/>
              </w:rPr>
              <w:t>3</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647E72D" w14:textId="77777777" w:rsidR="00FF4470" w:rsidRPr="00AA5A7A" w:rsidRDefault="00FF4470" w:rsidP="00C4534C">
            <w:pPr>
              <w:jc w:val="center"/>
              <w:rPr>
                <w:sz w:val="20"/>
                <w:lang w:val="en-US"/>
              </w:rPr>
            </w:pPr>
            <w:r w:rsidRPr="00AA5A7A">
              <w:rPr>
                <w:sz w:val="20"/>
                <w:lang w:val="en-US"/>
              </w:rPr>
              <w:t xml:space="preserve">DACIA </w:t>
            </w:r>
          </w:p>
          <w:p w14:paraId="6F7C87D4" w14:textId="77777777" w:rsidR="00FF4470" w:rsidRPr="00AA5A7A" w:rsidRDefault="00FF4470" w:rsidP="00C4534C">
            <w:pPr>
              <w:jc w:val="center"/>
              <w:rPr>
                <w:sz w:val="20"/>
                <w:lang w:val="en-US"/>
              </w:rPr>
            </w:pPr>
            <w:r w:rsidRPr="00AA5A7A">
              <w:rPr>
                <w:sz w:val="20"/>
                <w:lang w:val="en-US"/>
              </w:rPr>
              <w:t>LOGAN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73D218" w14:textId="1FC049B6" w:rsidR="00FF4470" w:rsidRPr="00AA5A7A" w:rsidRDefault="00FF4470" w:rsidP="00C4534C">
            <w:pPr>
              <w:jc w:val="center"/>
              <w:rPr>
                <w:sz w:val="20"/>
                <w:lang w:val="en-US"/>
              </w:rPr>
            </w:pPr>
            <w:r w:rsidRPr="00AA5A7A">
              <w:rPr>
                <w:sz w:val="20"/>
                <w:lang w:val="en-US"/>
              </w:rPr>
              <w:t>JL</w:t>
            </w:r>
            <w:r w:rsidR="00420A60">
              <w:rPr>
                <w:sz w:val="20"/>
                <w:lang w:val="en-US"/>
              </w:rPr>
              <w:t xml:space="preserve"> </w:t>
            </w:r>
            <w:r w:rsidRPr="00AA5A7A">
              <w:rPr>
                <w:sz w:val="20"/>
                <w:lang w:val="en-US"/>
              </w:rPr>
              <w:t>3004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4FA2C8" w14:textId="77777777" w:rsidR="00FF4470" w:rsidRPr="00AA5A7A" w:rsidRDefault="00FF4470" w:rsidP="00C4534C">
            <w:pPr>
              <w:jc w:val="center"/>
              <w:rPr>
                <w:sz w:val="20"/>
                <w:lang w:val="en-US"/>
              </w:rPr>
            </w:pPr>
            <w:r w:rsidRPr="00AA5A7A">
              <w:rPr>
                <w:sz w:val="20"/>
                <w:lang w:val="en-US"/>
              </w:rPr>
              <w:t>2013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24B81B" w14:textId="77777777" w:rsidR="00FF4470" w:rsidRPr="00AA5A7A" w:rsidRDefault="00FF4470" w:rsidP="00C4534C">
            <w:pPr>
              <w:jc w:val="center"/>
              <w:rPr>
                <w:sz w:val="20"/>
                <w:lang w:val="en-US"/>
              </w:rPr>
            </w:pPr>
            <w:r w:rsidRPr="00AA5A7A">
              <w:rPr>
                <w:sz w:val="20"/>
                <w:lang w:val="en-US"/>
              </w:rPr>
              <w:t>AF1182835</w:t>
            </w:r>
          </w:p>
        </w:tc>
        <w:tc>
          <w:tcPr>
            <w:tcW w:w="1276" w:type="dxa"/>
            <w:shd w:val="clear" w:color="auto" w:fill="auto"/>
          </w:tcPr>
          <w:p w14:paraId="56B7E1C3" w14:textId="023C05ED" w:rsidR="00FF4470" w:rsidRPr="00AA5A7A" w:rsidRDefault="00DE5A55" w:rsidP="00C4534C">
            <w:pPr>
              <w:rPr>
                <w:sz w:val="20"/>
                <w:szCs w:val="20"/>
                <w:lang w:eastAsia="lv-LV"/>
              </w:rPr>
            </w:pPr>
            <w:r>
              <w:rPr>
                <w:sz w:val="20"/>
                <w:szCs w:val="20"/>
                <w:lang w:eastAsia="lv-LV"/>
              </w:rPr>
              <w:t>09.12.2018</w:t>
            </w:r>
            <w:r w:rsidR="00FF4470">
              <w:rPr>
                <w:sz w:val="20"/>
                <w:szCs w:val="20"/>
                <w:lang w:eastAsia="lv-LV"/>
              </w:rPr>
              <w:t>.</w:t>
            </w:r>
          </w:p>
        </w:tc>
        <w:tc>
          <w:tcPr>
            <w:tcW w:w="1275" w:type="dxa"/>
            <w:shd w:val="clear" w:color="auto" w:fill="auto"/>
          </w:tcPr>
          <w:p w14:paraId="675CDCB7" w14:textId="19BC1D0B" w:rsidR="00FF4470" w:rsidRPr="00AA5A7A" w:rsidRDefault="00DE5A55" w:rsidP="00C4534C">
            <w:pPr>
              <w:rPr>
                <w:sz w:val="20"/>
                <w:szCs w:val="20"/>
                <w:lang w:eastAsia="lv-LV"/>
              </w:rPr>
            </w:pPr>
            <w:r>
              <w:rPr>
                <w:sz w:val="20"/>
                <w:szCs w:val="20"/>
                <w:lang w:eastAsia="lv-LV"/>
              </w:rPr>
              <w:t>09.12.2018</w:t>
            </w:r>
            <w:r w:rsidR="00FF4470">
              <w:rPr>
                <w:sz w:val="20"/>
                <w:szCs w:val="20"/>
                <w:lang w:eastAsia="lv-LV"/>
              </w:rPr>
              <w:t>.</w:t>
            </w:r>
          </w:p>
        </w:tc>
        <w:tc>
          <w:tcPr>
            <w:tcW w:w="1985" w:type="dxa"/>
          </w:tcPr>
          <w:p w14:paraId="708C4161" w14:textId="77777777" w:rsidR="00FF4470" w:rsidRPr="00AA5A7A" w:rsidRDefault="00FF4470" w:rsidP="00C4534C">
            <w:pPr>
              <w:spacing w:line="360" w:lineRule="auto"/>
              <w:jc w:val="center"/>
              <w:rPr>
                <w:sz w:val="22"/>
                <w:szCs w:val="22"/>
                <w:lang w:eastAsia="lv-LV"/>
              </w:rPr>
            </w:pPr>
            <w:r>
              <w:rPr>
                <w:sz w:val="22"/>
                <w:szCs w:val="22"/>
                <w:lang w:eastAsia="lv-LV"/>
              </w:rPr>
              <w:t>-“-</w:t>
            </w:r>
          </w:p>
        </w:tc>
        <w:tc>
          <w:tcPr>
            <w:tcW w:w="2126" w:type="dxa"/>
          </w:tcPr>
          <w:p w14:paraId="4FB50B77" w14:textId="77777777" w:rsidR="00FF4470" w:rsidRPr="00AA5A7A" w:rsidRDefault="00FF4470" w:rsidP="00C4534C">
            <w:pPr>
              <w:spacing w:line="360" w:lineRule="auto"/>
              <w:jc w:val="center"/>
              <w:rPr>
                <w:sz w:val="22"/>
                <w:szCs w:val="22"/>
                <w:lang w:eastAsia="lv-LV"/>
              </w:rPr>
            </w:pPr>
            <w:r>
              <w:rPr>
                <w:sz w:val="22"/>
                <w:szCs w:val="22"/>
                <w:lang w:eastAsia="lv-LV"/>
              </w:rPr>
              <w:t>-“-</w:t>
            </w:r>
          </w:p>
        </w:tc>
        <w:tc>
          <w:tcPr>
            <w:tcW w:w="1559" w:type="dxa"/>
            <w:shd w:val="clear" w:color="auto" w:fill="auto"/>
          </w:tcPr>
          <w:p w14:paraId="6F85BD5A" w14:textId="77777777" w:rsidR="00FF4470" w:rsidRPr="00AA5A7A" w:rsidRDefault="00FF4470" w:rsidP="00C4534C">
            <w:pPr>
              <w:spacing w:line="360" w:lineRule="auto"/>
              <w:jc w:val="center"/>
              <w:rPr>
                <w:sz w:val="22"/>
                <w:szCs w:val="22"/>
                <w:lang w:eastAsia="lv-LV"/>
              </w:rPr>
            </w:pPr>
          </w:p>
        </w:tc>
        <w:tc>
          <w:tcPr>
            <w:tcW w:w="1560" w:type="dxa"/>
            <w:shd w:val="clear" w:color="auto" w:fill="auto"/>
          </w:tcPr>
          <w:p w14:paraId="78BE1FD3" w14:textId="77777777" w:rsidR="00FF4470" w:rsidRPr="00AA5A7A" w:rsidRDefault="00FF4470" w:rsidP="00C4534C">
            <w:pPr>
              <w:spacing w:line="360" w:lineRule="auto"/>
              <w:jc w:val="center"/>
              <w:rPr>
                <w:sz w:val="22"/>
                <w:szCs w:val="22"/>
                <w:lang w:eastAsia="lv-LV"/>
              </w:rPr>
            </w:pPr>
          </w:p>
        </w:tc>
      </w:tr>
      <w:tr w:rsidR="00DB59F0" w:rsidRPr="00AA5A7A" w14:paraId="5786FD03" w14:textId="77777777" w:rsidTr="000E2CE4">
        <w:trPr>
          <w:trHeight w:val="441"/>
        </w:trPr>
        <w:tc>
          <w:tcPr>
            <w:tcW w:w="544" w:type="dxa"/>
            <w:shd w:val="clear" w:color="auto" w:fill="auto"/>
          </w:tcPr>
          <w:p w14:paraId="65735B21" w14:textId="77777777" w:rsidR="00FF4470" w:rsidRPr="00AA5A7A" w:rsidRDefault="00FF4470" w:rsidP="00C4534C">
            <w:pPr>
              <w:spacing w:line="360" w:lineRule="auto"/>
              <w:jc w:val="center"/>
              <w:rPr>
                <w:sz w:val="22"/>
                <w:szCs w:val="22"/>
                <w:lang w:eastAsia="lv-LV"/>
              </w:rPr>
            </w:pPr>
            <w:r w:rsidRPr="00AA5A7A">
              <w:rPr>
                <w:sz w:val="22"/>
                <w:szCs w:val="22"/>
                <w:lang w:eastAsia="lv-LV"/>
              </w:rPr>
              <w:t>4</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157BFC53" w14:textId="77777777" w:rsidR="00FF4470" w:rsidRPr="00AA5A7A" w:rsidRDefault="00FF4470" w:rsidP="00C4534C">
            <w:pPr>
              <w:jc w:val="center"/>
              <w:rPr>
                <w:sz w:val="20"/>
                <w:lang w:val="en-US"/>
              </w:rPr>
            </w:pPr>
            <w:r w:rsidRPr="00AA5A7A">
              <w:rPr>
                <w:sz w:val="20"/>
                <w:lang w:val="en-US"/>
              </w:rPr>
              <w:t>DACIA</w:t>
            </w:r>
          </w:p>
          <w:p w14:paraId="508BAEE1" w14:textId="77777777" w:rsidR="00FF4470" w:rsidRPr="00AA5A7A" w:rsidRDefault="00FF4470" w:rsidP="00C4534C">
            <w:pPr>
              <w:jc w:val="center"/>
              <w:rPr>
                <w:sz w:val="20"/>
                <w:lang w:val="en-US"/>
              </w:rPr>
            </w:pPr>
            <w:r w:rsidRPr="00AA5A7A">
              <w:rPr>
                <w:sz w:val="20"/>
                <w:lang w:val="en-US"/>
              </w:rPr>
              <w:t>LOGAN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C0C675" w14:textId="77777777" w:rsidR="00FF4470" w:rsidRPr="00AA5A7A" w:rsidRDefault="00FF4470" w:rsidP="00C4534C">
            <w:pPr>
              <w:jc w:val="center"/>
              <w:rPr>
                <w:sz w:val="20"/>
                <w:lang w:val="en-US"/>
              </w:rPr>
            </w:pPr>
            <w:r w:rsidRPr="00AA5A7A">
              <w:rPr>
                <w:sz w:val="20"/>
                <w:lang w:val="en-US"/>
              </w:rPr>
              <w:t>JL 3005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8A2C61" w14:textId="77777777" w:rsidR="00FF4470" w:rsidRPr="00AA5A7A" w:rsidRDefault="00FF4470" w:rsidP="00C4534C">
            <w:pPr>
              <w:jc w:val="center"/>
              <w:rPr>
                <w:sz w:val="20"/>
                <w:lang w:val="en-US"/>
              </w:rPr>
            </w:pPr>
            <w:r w:rsidRPr="00AA5A7A">
              <w:rPr>
                <w:sz w:val="20"/>
                <w:lang w:val="en-US"/>
              </w:rPr>
              <w:t>2013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D54FB8" w14:textId="77777777" w:rsidR="00FF4470" w:rsidRPr="00AA5A7A" w:rsidRDefault="00FF4470" w:rsidP="00C4534C">
            <w:pPr>
              <w:jc w:val="center"/>
              <w:rPr>
                <w:sz w:val="20"/>
                <w:lang w:val="en-US"/>
              </w:rPr>
            </w:pPr>
            <w:r w:rsidRPr="00AA5A7A">
              <w:rPr>
                <w:sz w:val="20"/>
                <w:lang w:val="en-US"/>
              </w:rPr>
              <w:t>AF1182836</w:t>
            </w:r>
          </w:p>
        </w:tc>
        <w:tc>
          <w:tcPr>
            <w:tcW w:w="1276" w:type="dxa"/>
            <w:shd w:val="clear" w:color="auto" w:fill="auto"/>
          </w:tcPr>
          <w:p w14:paraId="30600E73" w14:textId="6C7CE549" w:rsidR="00FF4470" w:rsidRPr="00AA5A7A" w:rsidRDefault="00DE5A55" w:rsidP="00C4534C">
            <w:pPr>
              <w:rPr>
                <w:sz w:val="20"/>
                <w:szCs w:val="20"/>
                <w:lang w:eastAsia="lv-LV"/>
              </w:rPr>
            </w:pPr>
            <w:r>
              <w:rPr>
                <w:sz w:val="20"/>
                <w:szCs w:val="20"/>
                <w:lang w:eastAsia="lv-LV"/>
              </w:rPr>
              <w:t>09.12.2018</w:t>
            </w:r>
            <w:r w:rsidR="00FF4470">
              <w:rPr>
                <w:sz w:val="20"/>
                <w:szCs w:val="20"/>
                <w:lang w:eastAsia="lv-LV"/>
              </w:rPr>
              <w:t>.</w:t>
            </w:r>
          </w:p>
        </w:tc>
        <w:tc>
          <w:tcPr>
            <w:tcW w:w="1275" w:type="dxa"/>
            <w:shd w:val="clear" w:color="auto" w:fill="auto"/>
          </w:tcPr>
          <w:p w14:paraId="70172BFD" w14:textId="49569140" w:rsidR="00FF4470" w:rsidRPr="00AA5A7A" w:rsidRDefault="00DE5A55" w:rsidP="00C4534C">
            <w:pPr>
              <w:rPr>
                <w:sz w:val="20"/>
                <w:szCs w:val="20"/>
                <w:lang w:eastAsia="lv-LV"/>
              </w:rPr>
            </w:pPr>
            <w:r>
              <w:rPr>
                <w:sz w:val="20"/>
                <w:szCs w:val="20"/>
                <w:lang w:eastAsia="lv-LV"/>
              </w:rPr>
              <w:t>09.12.2018</w:t>
            </w:r>
            <w:r w:rsidR="00FF4470">
              <w:rPr>
                <w:sz w:val="20"/>
                <w:szCs w:val="20"/>
                <w:lang w:eastAsia="lv-LV"/>
              </w:rPr>
              <w:t>.</w:t>
            </w:r>
          </w:p>
        </w:tc>
        <w:tc>
          <w:tcPr>
            <w:tcW w:w="1985" w:type="dxa"/>
          </w:tcPr>
          <w:p w14:paraId="43FF7D6C" w14:textId="77777777" w:rsidR="00FF4470" w:rsidRPr="00AA5A7A" w:rsidRDefault="00FF4470" w:rsidP="00C4534C">
            <w:pPr>
              <w:spacing w:line="360" w:lineRule="auto"/>
              <w:jc w:val="center"/>
              <w:rPr>
                <w:sz w:val="22"/>
                <w:szCs w:val="22"/>
                <w:lang w:eastAsia="lv-LV"/>
              </w:rPr>
            </w:pPr>
            <w:r>
              <w:rPr>
                <w:sz w:val="22"/>
                <w:szCs w:val="22"/>
                <w:lang w:eastAsia="lv-LV"/>
              </w:rPr>
              <w:t>-“-</w:t>
            </w:r>
          </w:p>
        </w:tc>
        <w:tc>
          <w:tcPr>
            <w:tcW w:w="2126" w:type="dxa"/>
          </w:tcPr>
          <w:p w14:paraId="3B7B8375" w14:textId="77777777" w:rsidR="00FF4470" w:rsidRPr="00AA5A7A" w:rsidRDefault="00FF4470" w:rsidP="00C4534C">
            <w:pPr>
              <w:spacing w:line="360" w:lineRule="auto"/>
              <w:jc w:val="center"/>
              <w:rPr>
                <w:sz w:val="22"/>
                <w:szCs w:val="22"/>
                <w:lang w:eastAsia="lv-LV"/>
              </w:rPr>
            </w:pPr>
            <w:r>
              <w:rPr>
                <w:sz w:val="22"/>
                <w:szCs w:val="22"/>
                <w:lang w:eastAsia="lv-LV"/>
              </w:rPr>
              <w:t>-“-</w:t>
            </w:r>
          </w:p>
        </w:tc>
        <w:tc>
          <w:tcPr>
            <w:tcW w:w="1559" w:type="dxa"/>
            <w:shd w:val="clear" w:color="auto" w:fill="auto"/>
          </w:tcPr>
          <w:p w14:paraId="0C6EF693" w14:textId="77777777" w:rsidR="00FF4470" w:rsidRPr="00AA5A7A" w:rsidRDefault="00FF4470" w:rsidP="00C4534C">
            <w:pPr>
              <w:spacing w:line="360" w:lineRule="auto"/>
              <w:jc w:val="center"/>
              <w:rPr>
                <w:sz w:val="22"/>
                <w:szCs w:val="22"/>
                <w:lang w:eastAsia="lv-LV"/>
              </w:rPr>
            </w:pPr>
          </w:p>
        </w:tc>
        <w:tc>
          <w:tcPr>
            <w:tcW w:w="1560" w:type="dxa"/>
            <w:shd w:val="clear" w:color="auto" w:fill="auto"/>
          </w:tcPr>
          <w:p w14:paraId="17F61B6E" w14:textId="77777777" w:rsidR="00FF4470" w:rsidRPr="00AA5A7A" w:rsidRDefault="00FF4470" w:rsidP="00C4534C">
            <w:pPr>
              <w:spacing w:line="360" w:lineRule="auto"/>
              <w:jc w:val="center"/>
              <w:rPr>
                <w:sz w:val="22"/>
                <w:szCs w:val="22"/>
                <w:lang w:eastAsia="lv-LV"/>
              </w:rPr>
            </w:pPr>
          </w:p>
        </w:tc>
      </w:tr>
      <w:tr w:rsidR="00DB59F0" w:rsidRPr="00AA5A7A" w14:paraId="12D07760" w14:textId="77777777" w:rsidTr="000E2CE4">
        <w:trPr>
          <w:trHeight w:val="441"/>
        </w:trPr>
        <w:tc>
          <w:tcPr>
            <w:tcW w:w="544" w:type="dxa"/>
            <w:shd w:val="clear" w:color="auto" w:fill="auto"/>
          </w:tcPr>
          <w:p w14:paraId="70A542D0" w14:textId="77777777" w:rsidR="00FF4470" w:rsidRPr="00AA5A7A" w:rsidRDefault="00FF4470" w:rsidP="00C4534C">
            <w:pPr>
              <w:spacing w:line="360" w:lineRule="auto"/>
              <w:jc w:val="center"/>
              <w:rPr>
                <w:sz w:val="22"/>
                <w:szCs w:val="22"/>
                <w:lang w:eastAsia="lv-LV"/>
              </w:rPr>
            </w:pPr>
            <w:r w:rsidRPr="00AA5A7A">
              <w:rPr>
                <w:sz w:val="22"/>
                <w:szCs w:val="22"/>
                <w:lang w:eastAsia="lv-LV"/>
              </w:rPr>
              <w:t>5</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0F0126E4" w14:textId="77777777" w:rsidR="00FF4470" w:rsidRPr="00AA5A7A" w:rsidRDefault="00FF4470" w:rsidP="00C4534C">
            <w:pPr>
              <w:jc w:val="center"/>
              <w:rPr>
                <w:sz w:val="20"/>
                <w:lang w:val="en-US"/>
              </w:rPr>
            </w:pPr>
            <w:r w:rsidRPr="00AA5A7A">
              <w:rPr>
                <w:sz w:val="20"/>
                <w:lang w:val="en-US"/>
              </w:rPr>
              <w:t xml:space="preserve">DACIA </w:t>
            </w:r>
          </w:p>
          <w:p w14:paraId="3A3DC016" w14:textId="77777777" w:rsidR="00FF4470" w:rsidRPr="00AA5A7A" w:rsidRDefault="00FF4470" w:rsidP="00C4534C">
            <w:pPr>
              <w:jc w:val="center"/>
              <w:rPr>
                <w:sz w:val="20"/>
                <w:lang w:val="en-US"/>
              </w:rPr>
            </w:pPr>
            <w:r w:rsidRPr="00AA5A7A">
              <w:rPr>
                <w:sz w:val="20"/>
                <w:lang w:val="en-US"/>
              </w:rPr>
              <w:t>LOGAN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FEDBDD" w14:textId="77777777" w:rsidR="00FF4470" w:rsidRPr="00AA5A7A" w:rsidRDefault="00FF4470" w:rsidP="00C4534C">
            <w:pPr>
              <w:jc w:val="center"/>
              <w:rPr>
                <w:sz w:val="20"/>
                <w:lang w:val="en-US"/>
              </w:rPr>
            </w:pPr>
            <w:r w:rsidRPr="00AA5A7A">
              <w:rPr>
                <w:sz w:val="20"/>
                <w:lang w:val="en-US"/>
              </w:rPr>
              <w:t>JL 3006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459F40" w14:textId="77777777" w:rsidR="00FF4470" w:rsidRPr="00AA5A7A" w:rsidRDefault="00FF4470" w:rsidP="00C4534C">
            <w:pPr>
              <w:jc w:val="center"/>
              <w:rPr>
                <w:sz w:val="20"/>
                <w:lang w:val="en-US"/>
              </w:rPr>
            </w:pPr>
            <w:r w:rsidRPr="00AA5A7A">
              <w:rPr>
                <w:sz w:val="20"/>
                <w:lang w:val="en-US"/>
              </w:rPr>
              <w:t>2013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FB3EBB" w14:textId="77777777" w:rsidR="00FF4470" w:rsidRPr="00AA5A7A" w:rsidRDefault="00FF4470" w:rsidP="00C4534C">
            <w:pPr>
              <w:jc w:val="center"/>
              <w:rPr>
                <w:sz w:val="20"/>
                <w:lang w:val="en-US"/>
              </w:rPr>
            </w:pPr>
            <w:r w:rsidRPr="00AA5A7A">
              <w:rPr>
                <w:sz w:val="20"/>
                <w:lang w:val="en-US"/>
              </w:rPr>
              <w:t>AF1182838</w:t>
            </w:r>
          </w:p>
        </w:tc>
        <w:tc>
          <w:tcPr>
            <w:tcW w:w="1276" w:type="dxa"/>
            <w:shd w:val="clear" w:color="auto" w:fill="auto"/>
          </w:tcPr>
          <w:p w14:paraId="53A255AA" w14:textId="3CAFFDFE" w:rsidR="00FF4470" w:rsidRPr="00AA5A7A" w:rsidRDefault="00DE5A55" w:rsidP="00C4534C">
            <w:pPr>
              <w:rPr>
                <w:sz w:val="20"/>
                <w:szCs w:val="20"/>
                <w:lang w:eastAsia="lv-LV"/>
              </w:rPr>
            </w:pPr>
            <w:r>
              <w:rPr>
                <w:sz w:val="20"/>
                <w:szCs w:val="20"/>
                <w:lang w:eastAsia="lv-LV"/>
              </w:rPr>
              <w:t>09.12.2018</w:t>
            </w:r>
            <w:r w:rsidR="00FF4470">
              <w:rPr>
                <w:sz w:val="20"/>
                <w:szCs w:val="20"/>
                <w:lang w:eastAsia="lv-LV"/>
              </w:rPr>
              <w:t>.</w:t>
            </w:r>
          </w:p>
        </w:tc>
        <w:tc>
          <w:tcPr>
            <w:tcW w:w="1275" w:type="dxa"/>
            <w:shd w:val="clear" w:color="auto" w:fill="auto"/>
          </w:tcPr>
          <w:p w14:paraId="15BD2A69" w14:textId="73FC6A48" w:rsidR="00FF4470" w:rsidRPr="00AA5A7A" w:rsidRDefault="00DE5A55" w:rsidP="00C4534C">
            <w:pPr>
              <w:rPr>
                <w:sz w:val="20"/>
                <w:szCs w:val="20"/>
                <w:lang w:eastAsia="lv-LV"/>
              </w:rPr>
            </w:pPr>
            <w:r>
              <w:rPr>
                <w:sz w:val="20"/>
                <w:szCs w:val="20"/>
                <w:lang w:eastAsia="lv-LV"/>
              </w:rPr>
              <w:t>09.12.2018</w:t>
            </w:r>
            <w:r w:rsidR="00FF4470">
              <w:rPr>
                <w:sz w:val="20"/>
                <w:szCs w:val="20"/>
                <w:lang w:eastAsia="lv-LV"/>
              </w:rPr>
              <w:t>.</w:t>
            </w:r>
          </w:p>
        </w:tc>
        <w:tc>
          <w:tcPr>
            <w:tcW w:w="1985" w:type="dxa"/>
          </w:tcPr>
          <w:p w14:paraId="1510B4D8" w14:textId="77777777" w:rsidR="00FF4470" w:rsidRPr="00AA5A7A" w:rsidRDefault="00FF4470" w:rsidP="00C4534C">
            <w:pPr>
              <w:spacing w:line="360" w:lineRule="auto"/>
              <w:jc w:val="center"/>
              <w:rPr>
                <w:sz w:val="22"/>
                <w:szCs w:val="22"/>
                <w:lang w:eastAsia="lv-LV"/>
              </w:rPr>
            </w:pPr>
            <w:r>
              <w:rPr>
                <w:sz w:val="22"/>
                <w:szCs w:val="22"/>
                <w:lang w:eastAsia="lv-LV"/>
              </w:rPr>
              <w:t>-“-</w:t>
            </w:r>
          </w:p>
        </w:tc>
        <w:tc>
          <w:tcPr>
            <w:tcW w:w="2126" w:type="dxa"/>
          </w:tcPr>
          <w:p w14:paraId="3CF68CE0" w14:textId="77777777" w:rsidR="00FF4470" w:rsidRPr="00AA5A7A" w:rsidRDefault="00FF4470" w:rsidP="00C4534C">
            <w:pPr>
              <w:spacing w:line="360" w:lineRule="auto"/>
              <w:jc w:val="center"/>
              <w:rPr>
                <w:sz w:val="22"/>
                <w:szCs w:val="22"/>
                <w:lang w:eastAsia="lv-LV"/>
              </w:rPr>
            </w:pPr>
            <w:r>
              <w:rPr>
                <w:sz w:val="22"/>
                <w:szCs w:val="22"/>
                <w:lang w:eastAsia="lv-LV"/>
              </w:rPr>
              <w:t>-“-</w:t>
            </w:r>
          </w:p>
        </w:tc>
        <w:tc>
          <w:tcPr>
            <w:tcW w:w="1559" w:type="dxa"/>
            <w:shd w:val="clear" w:color="auto" w:fill="auto"/>
          </w:tcPr>
          <w:p w14:paraId="59872F03" w14:textId="77777777" w:rsidR="00FF4470" w:rsidRPr="00AA5A7A" w:rsidRDefault="00FF4470" w:rsidP="00C4534C">
            <w:pPr>
              <w:spacing w:line="360" w:lineRule="auto"/>
              <w:jc w:val="center"/>
              <w:rPr>
                <w:sz w:val="22"/>
                <w:szCs w:val="22"/>
                <w:lang w:eastAsia="lv-LV"/>
              </w:rPr>
            </w:pPr>
          </w:p>
        </w:tc>
        <w:tc>
          <w:tcPr>
            <w:tcW w:w="1560" w:type="dxa"/>
            <w:shd w:val="clear" w:color="auto" w:fill="auto"/>
          </w:tcPr>
          <w:p w14:paraId="3223646D" w14:textId="77777777" w:rsidR="00FF4470" w:rsidRPr="00AA5A7A" w:rsidRDefault="00FF4470" w:rsidP="00C4534C">
            <w:pPr>
              <w:spacing w:line="360" w:lineRule="auto"/>
              <w:jc w:val="center"/>
              <w:rPr>
                <w:sz w:val="22"/>
                <w:szCs w:val="22"/>
                <w:lang w:eastAsia="lv-LV"/>
              </w:rPr>
            </w:pPr>
          </w:p>
        </w:tc>
      </w:tr>
      <w:tr w:rsidR="00DB59F0" w:rsidRPr="00AA5A7A" w14:paraId="552F2635" w14:textId="77777777" w:rsidTr="00420A60">
        <w:trPr>
          <w:trHeight w:val="475"/>
        </w:trPr>
        <w:tc>
          <w:tcPr>
            <w:tcW w:w="544" w:type="dxa"/>
            <w:shd w:val="clear" w:color="auto" w:fill="auto"/>
          </w:tcPr>
          <w:p w14:paraId="6280662E" w14:textId="77777777" w:rsidR="00FF4470" w:rsidRPr="00AA5A7A" w:rsidRDefault="00FF4470" w:rsidP="00C4534C">
            <w:pPr>
              <w:spacing w:line="360" w:lineRule="auto"/>
              <w:jc w:val="center"/>
              <w:rPr>
                <w:sz w:val="20"/>
                <w:szCs w:val="20"/>
                <w:lang w:eastAsia="lv-LV"/>
              </w:rPr>
            </w:pPr>
            <w:r w:rsidRPr="00AA5A7A">
              <w:rPr>
                <w:sz w:val="20"/>
                <w:szCs w:val="20"/>
                <w:lang w:eastAsia="lv-LV"/>
              </w:rPr>
              <w:t>6</w:t>
            </w:r>
          </w:p>
        </w:tc>
        <w:tc>
          <w:tcPr>
            <w:tcW w:w="1152" w:type="dxa"/>
            <w:shd w:val="clear" w:color="auto" w:fill="auto"/>
          </w:tcPr>
          <w:p w14:paraId="72DCD769" w14:textId="77777777" w:rsidR="00FF4470" w:rsidRPr="00AA5A7A" w:rsidRDefault="00FF4470" w:rsidP="00C4534C">
            <w:pPr>
              <w:jc w:val="center"/>
              <w:rPr>
                <w:sz w:val="20"/>
                <w:szCs w:val="20"/>
                <w:lang w:eastAsia="lv-LV"/>
              </w:rPr>
            </w:pPr>
            <w:r w:rsidRPr="00AA5A7A">
              <w:rPr>
                <w:sz w:val="20"/>
                <w:szCs w:val="20"/>
                <w:lang w:eastAsia="lv-LV"/>
              </w:rPr>
              <w:t>DACIA</w:t>
            </w:r>
          </w:p>
          <w:p w14:paraId="1D40DC25" w14:textId="77777777" w:rsidR="00FF4470" w:rsidRPr="00AA5A7A" w:rsidRDefault="00FF4470" w:rsidP="00C4534C">
            <w:pPr>
              <w:jc w:val="center"/>
              <w:rPr>
                <w:sz w:val="20"/>
                <w:szCs w:val="20"/>
                <w:lang w:eastAsia="lv-LV"/>
              </w:rPr>
            </w:pPr>
            <w:r w:rsidRPr="00AA5A7A">
              <w:rPr>
                <w:sz w:val="20"/>
                <w:szCs w:val="20"/>
                <w:lang w:eastAsia="lv-LV"/>
              </w:rPr>
              <w:t>LOGAN</w:t>
            </w:r>
          </w:p>
        </w:tc>
        <w:tc>
          <w:tcPr>
            <w:tcW w:w="851" w:type="dxa"/>
            <w:shd w:val="clear" w:color="auto" w:fill="auto"/>
          </w:tcPr>
          <w:p w14:paraId="5C4A3ACD" w14:textId="77777777" w:rsidR="00FF4470" w:rsidRPr="00AA5A7A" w:rsidRDefault="00FF4470" w:rsidP="00EA5D02">
            <w:pPr>
              <w:jc w:val="center"/>
              <w:rPr>
                <w:sz w:val="20"/>
                <w:szCs w:val="20"/>
                <w:lang w:eastAsia="lv-LV"/>
              </w:rPr>
            </w:pPr>
            <w:r w:rsidRPr="00AA5A7A">
              <w:rPr>
                <w:sz w:val="20"/>
                <w:szCs w:val="20"/>
                <w:lang w:eastAsia="lv-LV"/>
              </w:rPr>
              <w:t>JL 3007</w:t>
            </w:r>
          </w:p>
        </w:tc>
        <w:tc>
          <w:tcPr>
            <w:tcW w:w="850" w:type="dxa"/>
            <w:shd w:val="clear" w:color="auto" w:fill="auto"/>
          </w:tcPr>
          <w:p w14:paraId="26BEAFA1" w14:textId="77777777" w:rsidR="00FF4470" w:rsidRPr="00AA5A7A" w:rsidRDefault="00FF4470" w:rsidP="00C4534C">
            <w:pPr>
              <w:spacing w:line="360" w:lineRule="auto"/>
              <w:jc w:val="center"/>
              <w:rPr>
                <w:sz w:val="20"/>
                <w:szCs w:val="20"/>
                <w:lang w:eastAsia="lv-LV"/>
              </w:rPr>
            </w:pPr>
            <w:r w:rsidRPr="00AA5A7A">
              <w:rPr>
                <w:sz w:val="20"/>
                <w:szCs w:val="20"/>
                <w:lang w:eastAsia="lv-LV"/>
              </w:rPr>
              <w:t>2013</w:t>
            </w:r>
          </w:p>
        </w:tc>
        <w:tc>
          <w:tcPr>
            <w:tcW w:w="1418" w:type="dxa"/>
            <w:shd w:val="clear" w:color="auto" w:fill="auto"/>
          </w:tcPr>
          <w:p w14:paraId="7C646F34" w14:textId="77777777" w:rsidR="00FF4470" w:rsidRPr="00AA5A7A" w:rsidRDefault="00FF4470" w:rsidP="00C4534C">
            <w:pPr>
              <w:spacing w:line="360" w:lineRule="auto"/>
              <w:jc w:val="center"/>
              <w:rPr>
                <w:sz w:val="20"/>
                <w:szCs w:val="20"/>
                <w:lang w:eastAsia="lv-LV"/>
              </w:rPr>
            </w:pPr>
            <w:r w:rsidRPr="00AA5A7A">
              <w:rPr>
                <w:sz w:val="20"/>
                <w:szCs w:val="20"/>
                <w:lang w:eastAsia="lv-LV"/>
              </w:rPr>
              <w:t>AF1182839</w:t>
            </w:r>
          </w:p>
        </w:tc>
        <w:tc>
          <w:tcPr>
            <w:tcW w:w="1276" w:type="dxa"/>
            <w:shd w:val="clear" w:color="auto" w:fill="auto"/>
          </w:tcPr>
          <w:p w14:paraId="340B152D" w14:textId="6450D98A" w:rsidR="00FF4470" w:rsidRPr="00AA5A7A" w:rsidRDefault="00DE5A55" w:rsidP="00C4534C">
            <w:pPr>
              <w:rPr>
                <w:sz w:val="20"/>
                <w:szCs w:val="20"/>
                <w:lang w:eastAsia="lv-LV"/>
              </w:rPr>
            </w:pPr>
            <w:r>
              <w:rPr>
                <w:sz w:val="20"/>
                <w:szCs w:val="20"/>
                <w:lang w:eastAsia="lv-LV"/>
              </w:rPr>
              <w:t>09.12.2018</w:t>
            </w:r>
            <w:r w:rsidR="00FF4470">
              <w:rPr>
                <w:sz w:val="20"/>
                <w:szCs w:val="20"/>
                <w:lang w:eastAsia="lv-LV"/>
              </w:rPr>
              <w:t>.</w:t>
            </w:r>
          </w:p>
        </w:tc>
        <w:tc>
          <w:tcPr>
            <w:tcW w:w="1275" w:type="dxa"/>
            <w:shd w:val="clear" w:color="auto" w:fill="auto"/>
          </w:tcPr>
          <w:p w14:paraId="28383FC8" w14:textId="4F34309B" w:rsidR="00FF4470" w:rsidRPr="00AA5A7A" w:rsidRDefault="00DE5A55" w:rsidP="00C4534C">
            <w:pPr>
              <w:rPr>
                <w:sz w:val="20"/>
                <w:szCs w:val="20"/>
                <w:lang w:eastAsia="lv-LV"/>
              </w:rPr>
            </w:pPr>
            <w:r>
              <w:rPr>
                <w:sz w:val="20"/>
                <w:szCs w:val="20"/>
                <w:lang w:eastAsia="lv-LV"/>
              </w:rPr>
              <w:t>09.12.2018</w:t>
            </w:r>
            <w:r w:rsidR="00FF4470">
              <w:rPr>
                <w:sz w:val="20"/>
                <w:szCs w:val="20"/>
                <w:lang w:eastAsia="lv-LV"/>
              </w:rPr>
              <w:t>.</w:t>
            </w:r>
          </w:p>
        </w:tc>
        <w:tc>
          <w:tcPr>
            <w:tcW w:w="1985" w:type="dxa"/>
          </w:tcPr>
          <w:p w14:paraId="10F3ACBB" w14:textId="77777777" w:rsidR="00FF4470" w:rsidRPr="00AA5A7A" w:rsidRDefault="00FF4470" w:rsidP="00C4534C">
            <w:pPr>
              <w:spacing w:line="360" w:lineRule="auto"/>
              <w:jc w:val="center"/>
              <w:rPr>
                <w:sz w:val="20"/>
                <w:szCs w:val="20"/>
                <w:lang w:eastAsia="lv-LV"/>
              </w:rPr>
            </w:pPr>
            <w:r>
              <w:rPr>
                <w:sz w:val="20"/>
                <w:szCs w:val="20"/>
                <w:lang w:eastAsia="lv-LV"/>
              </w:rPr>
              <w:t>-“-</w:t>
            </w:r>
          </w:p>
        </w:tc>
        <w:tc>
          <w:tcPr>
            <w:tcW w:w="2126" w:type="dxa"/>
          </w:tcPr>
          <w:p w14:paraId="6F3649F0" w14:textId="77777777" w:rsidR="00FF4470" w:rsidRPr="00AA5A7A" w:rsidRDefault="00FF4470" w:rsidP="00C4534C">
            <w:pPr>
              <w:spacing w:line="360" w:lineRule="auto"/>
              <w:jc w:val="center"/>
              <w:rPr>
                <w:sz w:val="20"/>
                <w:szCs w:val="20"/>
                <w:lang w:eastAsia="lv-LV"/>
              </w:rPr>
            </w:pPr>
            <w:r>
              <w:rPr>
                <w:sz w:val="20"/>
                <w:szCs w:val="20"/>
                <w:lang w:eastAsia="lv-LV"/>
              </w:rPr>
              <w:t>-“-</w:t>
            </w:r>
          </w:p>
        </w:tc>
        <w:tc>
          <w:tcPr>
            <w:tcW w:w="1559" w:type="dxa"/>
            <w:shd w:val="clear" w:color="auto" w:fill="auto"/>
          </w:tcPr>
          <w:p w14:paraId="10BF6B62" w14:textId="77777777" w:rsidR="00FF4470" w:rsidRPr="00AA5A7A" w:rsidRDefault="00FF4470" w:rsidP="00C4534C">
            <w:pPr>
              <w:spacing w:line="360" w:lineRule="auto"/>
              <w:jc w:val="center"/>
              <w:rPr>
                <w:sz w:val="20"/>
                <w:szCs w:val="20"/>
                <w:lang w:eastAsia="lv-LV"/>
              </w:rPr>
            </w:pPr>
          </w:p>
        </w:tc>
        <w:tc>
          <w:tcPr>
            <w:tcW w:w="1560" w:type="dxa"/>
            <w:shd w:val="clear" w:color="auto" w:fill="auto"/>
          </w:tcPr>
          <w:p w14:paraId="1A87575C" w14:textId="77777777" w:rsidR="00FF4470" w:rsidRPr="00AA5A7A" w:rsidRDefault="00FF4470" w:rsidP="00C4534C">
            <w:pPr>
              <w:spacing w:line="360" w:lineRule="auto"/>
              <w:jc w:val="center"/>
              <w:rPr>
                <w:sz w:val="20"/>
                <w:szCs w:val="20"/>
                <w:lang w:eastAsia="lv-LV"/>
              </w:rPr>
            </w:pPr>
          </w:p>
        </w:tc>
      </w:tr>
      <w:tr w:rsidR="00DB59F0" w:rsidRPr="00AA5A7A" w14:paraId="31632409" w14:textId="77777777" w:rsidTr="00420A60">
        <w:trPr>
          <w:trHeight w:val="499"/>
        </w:trPr>
        <w:tc>
          <w:tcPr>
            <w:tcW w:w="544" w:type="dxa"/>
            <w:shd w:val="clear" w:color="auto" w:fill="auto"/>
          </w:tcPr>
          <w:p w14:paraId="0CD9AB87" w14:textId="77777777" w:rsidR="00FF4470" w:rsidRPr="00AA5A7A" w:rsidRDefault="00FF4470" w:rsidP="00C4534C">
            <w:pPr>
              <w:spacing w:line="360" w:lineRule="auto"/>
              <w:jc w:val="center"/>
              <w:rPr>
                <w:sz w:val="20"/>
                <w:szCs w:val="20"/>
                <w:lang w:eastAsia="lv-LV"/>
              </w:rPr>
            </w:pPr>
            <w:r w:rsidRPr="00AA5A7A">
              <w:rPr>
                <w:sz w:val="20"/>
                <w:szCs w:val="20"/>
                <w:lang w:eastAsia="lv-LV"/>
              </w:rPr>
              <w:t>7</w:t>
            </w:r>
          </w:p>
        </w:tc>
        <w:tc>
          <w:tcPr>
            <w:tcW w:w="1152" w:type="dxa"/>
            <w:shd w:val="clear" w:color="auto" w:fill="auto"/>
          </w:tcPr>
          <w:p w14:paraId="15961F94" w14:textId="77777777" w:rsidR="00FF4470" w:rsidRPr="00AA5A7A" w:rsidRDefault="00FF4470" w:rsidP="00C4534C">
            <w:pPr>
              <w:jc w:val="center"/>
              <w:rPr>
                <w:sz w:val="20"/>
                <w:szCs w:val="20"/>
                <w:lang w:eastAsia="lv-LV"/>
              </w:rPr>
            </w:pPr>
            <w:r w:rsidRPr="00AA5A7A">
              <w:rPr>
                <w:sz w:val="20"/>
                <w:szCs w:val="20"/>
                <w:lang w:eastAsia="lv-LV"/>
              </w:rPr>
              <w:t>DACIA</w:t>
            </w:r>
          </w:p>
          <w:p w14:paraId="3B4639D2" w14:textId="77777777" w:rsidR="00FF4470" w:rsidRPr="00AA5A7A" w:rsidRDefault="00FF4470" w:rsidP="00C4534C">
            <w:pPr>
              <w:jc w:val="center"/>
              <w:rPr>
                <w:sz w:val="20"/>
                <w:szCs w:val="20"/>
                <w:lang w:eastAsia="lv-LV"/>
              </w:rPr>
            </w:pPr>
            <w:r w:rsidRPr="00AA5A7A">
              <w:rPr>
                <w:sz w:val="20"/>
                <w:szCs w:val="20"/>
                <w:lang w:eastAsia="lv-LV"/>
              </w:rPr>
              <w:t>LOGAN</w:t>
            </w:r>
          </w:p>
        </w:tc>
        <w:tc>
          <w:tcPr>
            <w:tcW w:w="851" w:type="dxa"/>
            <w:shd w:val="clear" w:color="auto" w:fill="auto"/>
          </w:tcPr>
          <w:p w14:paraId="10250AF4" w14:textId="77777777" w:rsidR="00FF4470" w:rsidRPr="00AA5A7A" w:rsidRDefault="00FF4470" w:rsidP="00EA5D02">
            <w:pPr>
              <w:jc w:val="center"/>
              <w:rPr>
                <w:sz w:val="20"/>
                <w:szCs w:val="20"/>
                <w:lang w:eastAsia="lv-LV"/>
              </w:rPr>
            </w:pPr>
            <w:r w:rsidRPr="00AA5A7A">
              <w:rPr>
                <w:sz w:val="20"/>
                <w:szCs w:val="20"/>
                <w:lang w:eastAsia="lv-LV"/>
              </w:rPr>
              <w:t>JL 3009</w:t>
            </w:r>
          </w:p>
        </w:tc>
        <w:tc>
          <w:tcPr>
            <w:tcW w:w="850" w:type="dxa"/>
            <w:shd w:val="clear" w:color="auto" w:fill="auto"/>
          </w:tcPr>
          <w:p w14:paraId="7821E810" w14:textId="77777777" w:rsidR="00FF4470" w:rsidRPr="00AA5A7A" w:rsidRDefault="00FF4470" w:rsidP="00C4534C">
            <w:pPr>
              <w:spacing w:line="360" w:lineRule="auto"/>
              <w:jc w:val="center"/>
              <w:rPr>
                <w:sz w:val="20"/>
                <w:szCs w:val="20"/>
                <w:lang w:eastAsia="lv-LV"/>
              </w:rPr>
            </w:pPr>
            <w:r w:rsidRPr="00AA5A7A">
              <w:rPr>
                <w:sz w:val="20"/>
                <w:szCs w:val="20"/>
                <w:lang w:eastAsia="lv-LV"/>
              </w:rPr>
              <w:t>2013</w:t>
            </w:r>
          </w:p>
        </w:tc>
        <w:tc>
          <w:tcPr>
            <w:tcW w:w="1418" w:type="dxa"/>
            <w:shd w:val="clear" w:color="auto" w:fill="auto"/>
          </w:tcPr>
          <w:p w14:paraId="47D09B35" w14:textId="77777777" w:rsidR="00FF4470" w:rsidRPr="00AA5A7A" w:rsidRDefault="00FF4470" w:rsidP="00C4534C">
            <w:pPr>
              <w:spacing w:line="360" w:lineRule="auto"/>
              <w:jc w:val="center"/>
              <w:rPr>
                <w:sz w:val="20"/>
                <w:szCs w:val="20"/>
                <w:lang w:eastAsia="lv-LV"/>
              </w:rPr>
            </w:pPr>
            <w:r w:rsidRPr="00AA5A7A">
              <w:rPr>
                <w:sz w:val="20"/>
                <w:szCs w:val="20"/>
                <w:lang w:eastAsia="lv-LV"/>
              </w:rPr>
              <w:t>AF1182840</w:t>
            </w:r>
          </w:p>
        </w:tc>
        <w:tc>
          <w:tcPr>
            <w:tcW w:w="1276" w:type="dxa"/>
            <w:shd w:val="clear" w:color="auto" w:fill="auto"/>
          </w:tcPr>
          <w:p w14:paraId="28DF2196" w14:textId="4CFF5846" w:rsidR="00FF4470" w:rsidRPr="00AA5A7A" w:rsidRDefault="00DE5A55" w:rsidP="00C4534C">
            <w:pPr>
              <w:rPr>
                <w:sz w:val="20"/>
                <w:szCs w:val="20"/>
                <w:lang w:eastAsia="lv-LV"/>
              </w:rPr>
            </w:pPr>
            <w:r>
              <w:rPr>
                <w:sz w:val="20"/>
                <w:szCs w:val="20"/>
                <w:lang w:eastAsia="lv-LV"/>
              </w:rPr>
              <w:t>09.12.2018</w:t>
            </w:r>
            <w:r w:rsidR="00FF4470">
              <w:rPr>
                <w:sz w:val="20"/>
                <w:szCs w:val="20"/>
                <w:lang w:eastAsia="lv-LV"/>
              </w:rPr>
              <w:t>.</w:t>
            </w:r>
          </w:p>
        </w:tc>
        <w:tc>
          <w:tcPr>
            <w:tcW w:w="1275" w:type="dxa"/>
            <w:shd w:val="clear" w:color="auto" w:fill="auto"/>
          </w:tcPr>
          <w:p w14:paraId="13184F76" w14:textId="5983F7FE" w:rsidR="00FF4470" w:rsidRPr="00AA5A7A" w:rsidRDefault="00DE5A55" w:rsidP="00C4534C">
            <w:pPr>
              <w:rPr>
                <w:sz w:val="20"/>
                <w:szCs w:val="20"/>
                <w:lang w:eastAsia="lv-LV"/>
              </w:rPr>
            </w:pPr>
            <w:r>
              <w:rPr>
                <w:sz w:val="20"/>
                <w:szCs w:val="20"/>
                <w:lang w:eastAsia="lv-LV"/>
              </w:rPr>
              <w:t>09.12.2018</w:t>
            </w:r>
            <w:r w:rsidR="00FF4470">
              <w:rPr>
                <w:sz w:val="20"/>
                <w:szCs w:val="20"/>
                <w:lang w:eastAsia="lv-LV"/>
              </w:rPr>
              <w:t>.</w:t>
            </w:r>
          </w:p>
        </w:tc>
        <w:tc>
          <w:tcPr>
            <w:tcW w:w="1985" w:type="dxa"/>
          </w:tcPr>
          <w:p w14:paraId="26AD1EC9" w14:textId="77777777" w:rsidR="00FF4470" w:rsidRPr="00AA5A7A" w:rsidRDefault="00FF4470" w:rsidP="00C4534C">
            <w:pPr>
              <w:spacing w:line="360" w:lineRule="auto"/>
              <w:jc w:val="center"/>
              <w:rPr>
                <w:sz w:val="20"/>
                <w:szCs w:val="20"/>
                <w:lang w:eastAsia="lv-LV"/>
              </w:rPr>
            </w:pPr>
            <w:r>
              <w:rPr>
                <w:sz w:val="20"/>
                <w:szCs w:val="20"/>
                <w:lang w:eastAsia="lv-LV"/>
              </w:rPr>
              <w:t>-“-</w:t>
            </w:r>
          </w:p>
        </w:tc>
        <w:tc>
          <w:tcPr>
            <w:tcW w:w="2126" w:type="dxa"/>
          </w:tcPr>
          <w:p w14:paraId="5A82D258" w14:textId="77777777" w:rsidR="00FF4470" w:rsidRPr="00AA5A7A" w:rsidRDefault="00FF4470" w:rsidP="00C4534C">
            <w:pPr>
              <w:spacing w:line="360" w:lineRule="auto"/>
              <w:jc w:val="center"/>
              <w:rPr>
                <w:sz w:val="20"/>
                <w:szCs w:val="20"/>
                <w:lang w:eastAsia="lv-LV"/>
              </w:rPr>
            </w:pPr>
            <w:r>
              <w:rPr>
                <w:sz w:val="20"/>
                <w:szCs w:val="20"/>
                <w:lang w:eastAsia="lv-LV"/>
              </w:rPr>
              <w:t>-“-</w:t>
            </w:r>
          </w:p>
        </w:tc>
        <w:tc>
          <w:tcPr>
            <w:tcW w:w="1559" w:type="dxa"/>
            <w:shd w:val="clear" w:color="auto" w:fill="auto"/>
          </w:tcPr>
          <w:p w14:paraId="67CC6530" w14:textId="77777777" w:rsidR="00FF4470" w:rsidRPr="00AA5A7A" w:rsidRDefault="00FF4470" w:rsidP="00C4534C">
            <w:pPr>
              <w:spacing w:line="360" w:lineRule="auto"/>
              <w:jc w:val="center"/>
              <w:rPr>
                <w:sz w:val="20"/>
                <w:szCs w:val="20"/>
                <w:lang w:eastAsia="lv-LV"/>
              </w:rPr>
            </w:pPr>
          </w:p>
        </w:tc>
        <w:tc>
          <w:tcPr>
            <w:tcW w:w="1560" w:type="dxa"/>
            <w:shd w:val="clear" w:color="auto" w:fill="auto"/>
          </w:tcPr>
          <w:p w14:paraId="2752DFDF" w14:textId="77777777" w:rsidR="00FF4470" w:rsidRPr="00AA5A7A" w:rsidRDefault="00FF4470" w:rsidP="00C4534C">
            <w:pPr>
              <w:spacing w:line="360" w:lineRule="auto"/>
              <w:jc w:val="center"/>
              <w:rPr>
                <w:sz w:val="20"/>
                <w:szCs w:val="20"/>
                <w:lang w:eastAsia="lv-LV"/>
              </w:rPr>
            </w:pPr>
          </w:p>
        </w:tc>
      </w:tr>
      <w:tr w:rsidR="00DB59F0" w:rsidRPr="00AA5A7A" w14:paraId="7A312546" w14:textId="77777777" w:rsidTr="000E2CE4">
        <w:trPr>
          <w:trHeight w:val="367"/>
        </w:trPr>
        <w:tc>
          <w:tcPr>
            <w:tcW w:w="544" w:type="dxa"/>
            <w:shd w:val="clear" w:color="auto" w:fill="auto"/>
          </w:tcPr>
          <w:p w14:paraId="436A45AF" w14:textId="77777777" w:rsidR="00FF4470" w:rsidRPr="00AA5A7A" w:rsidRDefault="00FF4470" w:rsidP="00C4534C">
            <w:pPr>
              <w:spacing w:line="360" w:lineRule="auto"/>
              <w:jc w:val="center"/>
              <w:rPr>
                <w:sz w:val="20"/>
                <w:szCs w:val="20"/>
                <w:lang w:eastAsia="lv-LV"/>
              </w:rPr>
            </w:pPr>
            <w:r w:rsidRPr="00AA5A7A">
              <w:rPr>
                <w:sz w:val="20"/>
                <w:szCs w:val="20"/>
                <w:lang w:eastAsia="lv-LV"/>
              </w:rPr>
              <w:t>8</w:t>
            </w:r>
          </w:p>
        </w:tc>
        <w:tc>
          <w:tcPr>
            <w:tcW w:w="1152" w:type="dxa"/>
            <w:shd w:val="clear" w:color="auto" w:fill="auto"/>
          </w:tcPr>
          <w:p w14:paraId="5F00314D" w14:textId="77777777" w:rsidR="00FF4470" w:rsidRPr="00AA5A7A" w:rsidRDefault="00FF4470" w:rsidP="00C4534C">
            <w:pPr>
              <w:jc w:val="center"/>
              <w:rPr>
                <w:sz w:val="20"/>
                <w:szCs w:val="20"/>
                <w:lang w:eastAsia="lv-LV"/>
              </w:rPr>
            </w:pPr>
            <w:r w:rsidRPr="00AA5A7A">
              <w:rPr>
                <w:sz w:val="20"/>
                <w:szCs w:val="20"/>
                <w:lang w:eastAsia="lv-LV"/>
              </w:rPr>
              <w:t>DACIA</w:t>
            </w:r>
          </w:p>
          <w:p w14:paraId="257031F0" w14:textId="77777777" w:rsidR="00FF4470" w:rsidRPr="00AA5A7A" w:rsidRDefault="00FF4470" w:rsidP="00C4534C">
            <w:pPr>
              <w:jc w:val="center"/>
              <w:rPr>
                <w:sz w:val="20"/>
                <w:szCs w:val="20"/>
                <w:lang w:eastAsia="lv-LV"/>
              </w:rPr>
            </w:pPr>
            <w:r w:rsidRPr="00AA5A7A">
              <w:rPr>
                <w:sz w:val="20"/>
                <w:szCs w:val="20"/>
                <w:lang w:eastAsia="lv-LV"/>
              </w:rPr>
              <w:t>LOGAN</w:t>
            </w:r>
          </w:p>
        </w:tc>
        <w:tc>
          <w:tcPr>
            <w:tcW w:w="851" w:type="dxa"/>
            <w:shd w:val="clear" w:color="auto" w:fill="auto"/>
          </w:tcPr>
          <w:p w14:paraId="5C388B4B" w14:textId="77777777" w:rsidR="00FF4470" w:rsidRPr="00AA5A7A" w:rsidRDefault="00FF4470" w:rsidP="00EA5D02">
            <w:pPr>
              <w:jc w:val="center"/>
              <w:rPr>
                <w:sz w:val="20"/>
                <w:szCs w:val="20"/>
                <w:lang w:eastAsia="lv-LV"/>
              </w:rPr>
            </w:pPr>
            <w:r w:rsidRPr="00AA5A7A">
              <w:rPr>
                <w:sz w:val="20"/>
                <w:szCs w:val="20"/>
                <w:lang w:eastAsia="lv-LV"/>
              </w:rPr>
              <w:t>JL 3867</w:t>
            </w:r>
          </w:p>
        </w:tc>
        <w:tc>
          <w:tcPr>
            <w:tcW w:w="850" w:type="dxa"/>
            <w:shd w:val="clear" w:color="auto" w:fill="auto"/>
          </w:tcPr>
          <w:p w14:paraId="0044A48D" w14:textId="77777777" w:rsidR="00FF4470" w:rsidRPr="00AA5A7A" w:rsidRDefault="00FF4470" w:rsidP="00C4534C">
            <w:pPr>
              <w:spacing w:line="360" w:lineRule="auto"/>
              <w:jc w:val="center"/>
              <w:rPr>
                <w:sz w:val="20"/>
                <w:szCs w:val="20"/>
                <w:lang w:eastAsia="lv-LV"/>
              </w:rPr>
            </w:pPr>
            <w:r w:rsidRPr="00AA5A7A">
              <w:rPr>
                <w:sz w:val="20"/>
                <w:szCs w:val="20"/>
                <w:lang w:eastAsia="lv-LV"/>
              </w:rPr>
              <w:t>2013</w:t>
            </w:r>
          </w:p>
        </w:tc>
        <w:tc>
          <w:tcPr>
            <w:tcW w:w="1418" w:type="dxa"/>
            <w:shd w:val="clear" w:color="auto" w:fill="auto"/>
          </w:tcPr>
          <w:p w14:paraId="646962B4" w14:textId="77777777" w:rsidR="00FF4470" w:rsidRPr="00AA5A7A" w:rsidRDefault="00FF4470" w:rsidP="00C4534C">
            <w:pPr>
              <w:spacing w:line="360" w:lineRule="auto"/>
              <w:jc w:val="center"/>
              <w:rPr>
                <w:sz w:val="20"/>
                <w:szCs w:val="20"/>
                <w:lang w:eastAsia="lv-LV"/>
              </w:rPr>
            </w:pPr>
            <w:r w:rsidRPr="00AA5A7A">
              <w:rPr>
                <w:sz w:val="20"/>
                <w:szCs w:val="20"/>
                <w:lang w:eastAsia="lv-LV"/>
              </w:rPr>
              <w:t>AF1195162</w:t>
            </w:r>
          </w:p>
        </w:tc>
        <w:tc>
          <w:tcPr>
            <w:tcW w:w="1276" w:type="dxa"/>
            <w:shd w:val="clear" w:color="auto" w:fill="auto"/>
          </w:tcPr>
          <w:p w14:paraId="39FC770C" w14:textId="08FB86BC" w:rsidR="00FF4470" w:rsidRPr="00AA5A7A" w:rsidRDefault="00DE5A55" w:rsidP="00C4534C">
            <w:pPr>
              <w:rPr>
                <w:sz w:val="20"/>
                <w:szCs w:val="20"/>
                <w:lang w:eastAsia="lv-LV"/>
              </w:rPr>
            </w:pPr>
            <w:r>
              <w:rPr>
                <w:sz w:val="20"/>
                <w:szCs w:val="20"/>
                <w:lang w:eastAsia="lv-LV"/>
              </w:rPr>
              <w:t>09.12.2018</w:t>
            </w:r>
            <w:r w:rsidR="00FF4470">
              <w:rPr>
                <w:sz w:val="20"/>
                <w:szCs w:val="20"/>
                <w:lang w:eastAsia="lv-LV"/>
              </w:rPr>
              <w:t>.</w:t>
            </w:r>
          </w:p>
        </w:tc>
        <w:tc>
          <w:tcPr>
            <w:tcW w:w="1275" w:type="dxa"/>
            <w:shd w:val="clear" w:color="auto" w:fill="auto"/>
          </w:tcPr>
          <w:p w14:paraId="256FDF8D" w14:textId="0CAB3F89" w:rsidR="00FF4470" w:rsidRPr="00AA5A7A" w:rsidRDefault="00DE5A55" w:rsidP="00C4534C">
            <w:pPr>
              <w:rPr>
                <w:sz w:val="20"/>
                <w:szCs w:val="20"/>
                <w:lang w:eastAsia="lv-LV"/>
              </w:rPr>
            </w:pPr>
            <w:r>
              <w:rPr>
                <w:sz w:val="20"/>
                <w:szCs w:val="20"/>
                <w:lang w:eastAsia="lv-LV"/>
              </w:rPr>
              <w:t>09.12.2018</w:t>
            </w:r>
            <w:r w:rsidR="00FF4470">
              <w:rPr>
                <w:sz w:val="20"/>
                <w:szCs w:val="20"/>
                <w:lang w:eastAsia="lv-LV"/>
              </w:rPr>
              <w:t>.</w:t>
            </w:r>
          </w:p>
        </w:tc>
        <w:tc>
          <w:tcPr>
            <w:tcW w:w="1985" w:type="dxa"/>
          </w:tcPr>
          <w:p w14:paraId="4FDFF60B" w14:textId="77777777" w:rsidR="00FF4470" w:rsidRPr="00AA5A7A" w:rsidRDefault="00FF4470" w:rsidP="00C4534C">
            <w:pPr>
              <w:spacing w:line="360" w:lineRule="auto"/>
              <w:jc w:val="center"/>
              <w:rPr>
                <w:sz w:val="20"/>
                <w:szCs w:val="20"/>
                <w:lang w:eastAsia="lv-LV"/>
              </w:rPr>
            </w:pPr>
            <w:r>
              <w:rPr>
                <w:sz w:val="20"/>
                <w:szCs w:val="20"/>
                <w:lang w:eastAsia="lv-LV"/>
              </w:rPr>
              <w:t>-“-</w:t>
            </w:r>
          </w:p>
        </w:tc>
        <w:tc>
          <w:tcPr>
            <w:tcW w:w="2126" w:type="dxa"/>
          </w:tcPr>
          <w:p w14:paraId="5DEEEB52" w14:textId="77777777" w:rsidR="00FF4470" w:rsidRPr="00AA5A7A" w:rsidRDefault="00FF4470" w:rsidP="00C4534C">
            <w:pPr>
              <w:spacing w:line="360" w:lineRule="auto"/>
              <w:jc w:val="center"/>
              <w:rPr>
                <w:sz w:val="20"/>
                <w:szCs w:val="20"/>
                <w:lang w:eastAsia="lv-LV"/>
              </w:rPr>
            </w:pPr>
            <w:r>
              <w:rPr>
                <w:sz w:val="20"/>
                <w:szCs w:val="20"/>
                <w:lang w:eastAsia="lv-LV"/>
              </w:rPr>
              <w:t>-“-</w:t>
            </w:r>
          </w:p>
        </w:tc>
        <w:tc>
          <w:tcPr>
            <w:tcW w:w="1559" w:type="dxa"/>
            <w:shd w:val="clear" w:color="auto" w:fill="auto"/>
          </w:tcPr>
          <w:p w14:paraId="31C69523" w14:textId="77777777" w:rsidR="00FF4470" w:rsidRPr="00AA5A7A" w:rsidRDefault="00FF4470" w:rsidP="00C4534C">
            <w:pPr>
              <w:spacing w:line="360" w:lineRule="auto"/>
              <w:jc w:val="center"/>
              <w:rPr>
                <w:sz w:val="20"/>
                <w:szCs w:val="20"/>
                <w:lang w:eastAsia="lv-LV"/>
              </w:rPr>
            </w:pPr>
          </w:p>
        </w:tc>
        <w:tc>
          <w:tcPr>
            <w:tcW w:w="1560" w:type="dxa"/>
            <w:shd w:val="clear" w:color="auto" w:fill="auto"/>
          </w:tcPr>
          <w:p w14:paraId="2A542C38" w14:textId="77777777" w:rsidR="00FF4470" w:rsidRPr="00AA5A7A" w:rsidRDefault="00FF4470" w:rsidP="00C4534C">
            <w:pPr>
              <w:spacing w:line="360" w:lineRule="auto"/>
              <w:jc w:val="center"/>
              <w:rPr>
                <w:sz w:val="20"/>
                <w:szCs w:val="20"/>
                <w:lang w:eastAsia="lv-LV"/>
              </w:rPr>
            </w:pPr>
          </w:p>
        </w:tc>
      </w:tr>
      <w:tr w:rsidR="00DB59F0" w:rsidRPr="00AA5A7A" w14:paraId="3E4ED1A8" w14:textId="77777777" w:rsidTr="000E2CE4">
        <w:trPr>
          <w:trHeight w:val="367"/>
        </w:trPr>
        <w:tc>
          <w:tcPr>
            <w:tcW w:w="544" w:type="dxa"/>
            <w:shd w:val="clear" w:color="auto" w:fill="auto"/>
          </w:tcPr>
          <w:p w14:paraId="4A6FF2D4" w14:textId="77777777" w:rsidR="00FF4470" w:rsidRPr="00AA5A7A" w:rsidRDefault="00FF4470" w:rsidP="00C4534C">
            <w:pPr>
              <w:spacing w:line="360" w:lineRule="auto"/>
              <w:jc w:val="center"/>
              <w:rPr>
                <w:sz w:val="20"/>
                <w:szCs w:val="20"/>
                <w:lang w:eastAsia="lv-LV"/>
              </w:rPr>
            </w:pPr>
            <w:r w:rsidRPr="00AA5A7A">
              <w:rPr>
                <w:sz w:val="20"/>
                <w:szCs w:val="20"/>
                <w:lang w:eastAsia="lv-LV"/>
              </w:rPr>
              <w:t>9</w:t>
            </w:r>
          </w:p>
        </w:tc>
        <w:tc>
          <w:tcPr>
            <w:tcW w:w="1152" w:type="dxa"/>
            <w:shd w:val="clear" w:color="auto" w:fill="auto"/>
          </w:tcPr>
          <w:p w14:paraId="43C3875B" w14:textId="77777777" w:rsidR="00FF4470" w:rsidRPr="00AA5A7A" w:rsidRDefault="00FF4470" w:rsidP="00C4534C">
            <w:pPr>
              <w:jc w:val="center"/>
              <w:rPr>
                <w:sz w:val="20"/>
                <w:szCs w:val="20"/>
                <w:lang w:eastAsia="lv-LV"/>
              </w:rPr>
            </w:pPr>
            <w:r w:rsidRPr="00AA5A7A">
              <w:rPr>
                <w:sz w:val="20"/>
                <w:szCs w:val="20"/>
                <w:lang w:eastAsia="lv-LV"/>
              </w:rPr>
              <w:t>DACIA</w:t>
            </w:r>
          </w:p>
          <w:p w14:paraId="3F2C8DD1" w14:textId="77777777" w:rsidR="00FF4470" w:rsidRPr="00AA5A7A" w:rsidRDefault="00FF4470" w:rsidP="00C4534C">
            <w:pPr>
              <w:jc w:val="center"/>
              <w:rPr>
                <w:sz w:val="20"/>
                <w:szCs w:val="20"/>
                <w:lang w:eastAsia="lv-LV"/>
              </w:rPr>
            </w:pPr>
            <w:r w:rsidRPr="00AA5A7A">
              <w:rPr>
                <w:sz w:val="20"/>
                <w:szCs w:val="20"/>
                <w:lang w:eastAsia="lv-LV"/>
              </w:rPr>
              <w:t>DUSTER</w:t>
            </w:r>
          </w:p>
        </w:tc>
        <w:tc>
          <w:tcPr>
            <w:tcW w:w="851" w:type="dxa"/>
            <w:shd w:val="clear" w:color="auto" w:fill="auto"/>
          </w:tcPr>
          <w:p w14:paraId="2B496A03" w14:textId="77777777" w:rsidR="00FF4470" w:rsidRPr="00AA5A7A" w:rsidRDefault="00FF4470" w:rsidP="00EA5D02">
            <w:pPr>
              <w:jc w:val="center"/>
              <w:rPr>
                <w:sz w:val="20"/>
                <w:szCs w:val="20"/>
                <w:lang w:eastAsia="lv-LV"/>
              </w:rPr>
            </w:pPr>
            <w:r w:rsidRPr="00AA5A7A">
              <w:rPr>
                <w:sz w:val="20"/>
                <w:szCs w:val="20"/>
                <w:lang w:eastAsia="lv-LV"/>
              </w:rPr>
              <w:t>JL 7403</w:t>
            </w:r>
          </w:p>
        </w:tc>
        <w:tc>
          <w:tcPr>
            <w:tcW w:w="850" w:type="dxa"/>
            <w:shd w:val="clear" w:color="auto" w:fill="auto"/>
          </w:tcPr>
          <w:p w14:paraId="3A74BBD3" w14:textId="77777777" w:rsidR="00FF4470" w:rsidRPr="00AA5A7A" w:rsidRDefault="00FF4470" w:rsidP="00C4534C">
            <w:pPr>
              <w:spacing w:line="360" w:lineRule="auto"/>
              <w:jc w:val="center"/>
              <w:rPr>
                <w:sz w:val="20"/>
                <w:szCs w:val="20"/>
                <w:lang w:eastAsia="lv-LV"/>
              </w:rPr>
            </w:pPr>
            <w:r w:rsidRPr="00AA5A7A">
              <w:rPr>
                <w:sz w:val="20"/>
                <w:szCs w:val="20"/>
                <w:lang w:eastAsia="lv-LV"/>
              </w:rPr>
              <w:t>2014</w:t>
            </w:r>
          </w:p>
        </w:tc>
        <w:tc>
          <w:tcPr>
            <w:tcW w:w="1418" w:type="dxa"/>
            <w:shd w:val="clear" w:color="auto" w:fill="auto"/>
          </w:tcPr>
          <w:p w14:paraId="2B56531D" w14:textId="77777777" w:rsidR="00FF4470" w:rsidRPr="00AA5A7A" w:rsidRDefault="00FF4470" w:rsidP="00C4534C">
            <w:pPr>
              <w:spacing w:line="360" w:lineRule="auto"/>
              <w:jc w:val="center"/>
              <w:rPr>
                <w:sz w:val="20"/>
                <w:szCs w:val="20"/>
                <w:lang w:eastAsia="lv-LV"/>
              </w:rPr>
            </w:pPr>
            <w:r w:rsidRPr="00AA5A7A">
              <w:rPr>
                <w:sz w:val="20"/>
                <w:szCs w:val="20"/>
                <w:lang w:eastAsia="lv-LV"/>
              </w:rPr>
              <w:t>AF1203197</w:t>
            </w:r>
          </w:p>
        </w:tc>
        <w:tc>
          <w:tcPr>
            <w:tcW w:w="1276" w:type="dxa"/>
            <w:shd w:val="clear" w:color="auto" w:fill="auto"/>
          </w:tcPr>
          <w:p w14:paraId="29BF41A0" w14:textId="4439EE95" w:rsidR="00FF4470" w:rsidRPr="00AA5A7A" w:rsidRDefault="00DE5A55" w:rsidP="00C4534C">
            <w:pPr>
              <w:rPr>
                <w:sz w:val="20"/>
                <w:szCs w:val="20"/>
                <w:lang w:eastAsia="lv-LV"/>
              </w:rPr>
            </w:pPr>
            <w:r>
              <w:rPr>
                <w:sz w:val="20"/>
                <w:szCs w:val="20"/>
                <w:lang w:eastAsia="lv-LV"/>
              </w:rPr>
              <w:t>26.12.2018</w:t>
            </w:r>
            <w:r w:rsidR="00FF4470">
              <w:rPr>
                <w:sz w:val="20"/>
                <w:szCs w:val="20"/>
                <w:lang w:eastAsia="lv-LV"/>
              </w:rPr>
              <w:t>.</w:t>
            </w:r>
          </w:p>
        </w:tc>
        <w:tc>
          <w:tcPr>
            <w:tcW w:w="1275" w:type="dxa"/>
            <w:shd w:val="clear" w:color="auto" w:fill="auto"/>
          </w:tcPr>
          <w:p w14:paraId="2945528B" w14:textId="45E2288F" w:rsidR="00FF4470" w:rsidRPr="00AA5A7A" w:rsidRDefault="00DE5A55" w:rsidP="00C4534C">
            <w:pPr>
              <w:rPr>
                <w:sz w:val="20"/>
                <w:szCs w:val="20"/>
                <w:lang w:eastAsia="lv-LV"/>
              </w:rPr>
            </w:pPr>
            <w:r>
              <w:rPr>
                <w:sz w:val="20"/>
                <w:szCs w:val="20"/>
                <w:lang w:eastAsia="lv-LV"/>
              </w:rPr>
              <w:t>26.12.2018</w:t>
            </w:r>
            <w:r w:rsidR="00FF4470">
              <w:rPr>
                <w:sz w:val="20"/>
                <w:szCs w:val="20"/>
                <w:lang w:eastAsia="lv-LV"/>
              </w:rPr>
              <w:t>.</w:t>
            </w:r>
          </w:p>
        </w:tc>
        <w:tc>
          <w:tcPr>
            <w:tcW w:w="1985" w:type="dxa"/>
          </w:tcPr>
          <w:p w14:paraId="637C79E8" w14:textId="77777777" w:rsidR="00FF4470" w:rsidRPr="00AA5A7A" w:rsidRDefault="00FF4470" w:rsidP="00C4534C">
            <w:pPr>
              <w:spacing w:line="360" w:lineRule="auto"/>
              <w:jc w:val="center"/>
              <w:rPr>
                <w:sz w:val="20"/>
                <w:szCs w:val="20"/>
                <w:lang w:eastAsia="lv-LV"/>
              </w:rPr>
            </w:pPr>
            <w:r>
              <w:rPr>
                <w:sz w:val="20"/>
                <w:szCs w:val="20"/>
                <w:lang w:eastAsia="lv-LV"/>
              </w:rPr>
              <w:t>-“-</w:t>
            </w:r>
          </w:p>
        </w:tc>
        <w:tc>
          <w:tcPr>
            <w:tcW w:w="2126" w:type="dxa"/>
          </w:tcPr>
          <w:p w14:paraId="395DAA33" w14:textId="77777777" w:rsidR="00FF4470" w:rsidRPr="00AA5A7A" w:rsidRDefault="00FF4470" w:rsidP="00C4534C">
            <w:pPr>
              <w:spacing w:line="360" w:lineRule="auto"/>
              <w:jc w:val="center"/>
              <w:rPr>
                <w:sz w:val="20"/>
                <w:szCs w:val="20"/>
                <w:lang w:eastAsia="lv-LV"/>
              </w:rPr>
            </w:pPr>
            <w:r>
              <w:rPr>
                <w:sz w:val="20"/>
                <w:szCs w:val="20"/>
                <w:lang w:eastAsia="lv-LV"/>
              </w:rPr>
              <w:t>-“-</w:t>
            </w:r>
          </w:p>
        </w:tc>
        <w:tc>
          <w:tcPr>
            <w:tcW w:w="1559" w:type="dxa"/>
            <w:shd w:val="clear" w:color="auto" w:fill="auto"/>
          </w:tcPr>
          <w:p w14:paraId="5957361A" w14:textId="77777777" w:rsidR="00FF4470" w:rsidRPr="00AA5A7A" w:rsidRDefault="00FF4470" w:rsidP="00C4534C">
            <w:pPr>
              <w:spacing w:line="360" w:lineRule="auto"/>
              <w:jc w:val="center"/>
              <w:rPr>
                <w:sz w:val="20"/>
                <w:szCs w:val="20"/>
                <w:lang w:eastAsia="lv-LV"/>
              </w:rPr>
            </w:pPr>
          </w:p>
        </w:tc>
        <w:tc>
          <w:tcPr>
            <w:tcW w:w="1560" w:type="dxa"/>
            <w:shd w:val="clear" w:color="auto" w:fill="auto"/>
          </w:tcPr>
          <w:p w14:paraId="01C3598B" w14:textId="77777777" w:rsidR="00FF4470" w:rsidRPr="00AA5A7A" w:rsidRDefault="00FF4470" w:rsidP="00C4534C">
            <w:pPr>
              <w:spacing w:line="360" w:lineRule="auto"/>
              <w:jc w:val="center"/>
              <w:rPr>
                <w:sz w:val="20"/>
                <w:szCs w:val="20"/>
                <w:lang w:eastAsia="lv-LV"/>
              </w:rPr>
            </w:pPr>
          </w:p>
        </w:tc>
      </w:tr>
      <w:tr w:rsidR="00DB59F0" w:rsidRPr="00AA5A7A" w14:paraId="3813A95B" w14:textId="77777777" w:rsidTr="000E2CE4">
        <w:trPr>
          <w:trHeight w:val="367"/>
        </w:trPr>
        <w:tc>
          <w:tcPr>
            <w:tcW w:w="544" w:type="dxa"/>
            <w:shd w:val="clear" w:color="auto" w:fill="auto"/>
          </w:tcPr>
          <w:p w14:paraId="70CE01A8" w14:textId="77777777" w:rsidR="00FF4470" w:rsidRPr="00AA5A7A" w:rsidRDefault="00FF4470" w:rsidP="00C4534C">
            <w:pPr>
              <w:spacing w:line="360" w:lineRule="auto"/>
              <w:jc w:val="center"/>
              <w:rPr>
                <w:sz w:val="20"/>
                <w:szCs w:val="20"/>
                <w:lang w:eastAsia="lv-LV"/>
              </w:rPr>
            </w:pPr>
            <w:r w:rsidRPr="00AA5A7A">
              <w:rPr>
                <w:sz w:val="20"/>
                <w:szCs w:val="20"/>
                <w:lang w:eastAsia="lv-LV"/>
              </w:rPr>
              <w:lastRenderedPageBreak/>
              <w:t>10</w:t>
            </w:r>
          </w:p>
        </w:tc>
        <w:tc>
          <w:tcPr>
            <w:tcW w:w="1152" w:type="dxa"/>
            <w:shd w:val="clear" w:color="auto" w:fill="auto"/>
          </w:tcPr>
          <w:p w14:paraId="2A2282E4" w14:textId="77777777" w:rsidR="00FF4470" w:rsidRPr="00AA5A7A" w:rsidRDefault="00FF4470" w:rsidP="00C4534C">
            <w:pPr>
              <w:jc w:val="center"/>
              <w:rPr>
                <w:sz w:val="20"/>
                <w:szCs w:val="20"/>
                <w:lang w:eastAsia="lv-LV"/>
              </w:rPr>
            </w:pPr>
            <w:r w:rsidRPr="00AA5A7A">
              <w:rPr>
                <w:sz w:val="20"/>
                <w:szCs w:val="20"/>
                <w:lang w:eastAsia="lv-LV"/>
              </w:rPr>
              <w:t>DACIA</w:t>
            </w:r>
          </w:p>
          <w:p w14:paraId="09043E39" w14:textId="77777777" w:rsidR="00FF4470" w:rsidRPr="00AA5A7A" w:rsidRDefault="00FF4470" w:rsidP="00C4534C">
            <w:pPr>
              <w:jc w:val="center"/>
              <w:rPr>
                <w:sz w:val="20"/>
                <w:szCs w:val="20"/>
                <w:lang w:eastAsia="lv-LV"/>
              </w:rPr>
            </w:pPr>
            <w:r w:rsidRPr="00AA5A7A">
              <w:rPr>
                <w:sz w:val="20"/>
                <w:szCs w:val="20"/>
                <w:lang w:eastAsia="lv-LV"/>
              </w:rPr>
              <w:t>DUSTER</w:t>
            </w:r>
          </w:p>
        </w:tc>
        <w:tc>
          <w:tcPr>
            <w:tcW w:w="851" w:type="dxa"/>
            <w:shd w:val="clear" w:color="auto" w:fill="auto"/>
          </w:tcPr>
          <w:p w14:paraId="02D3B893" w14:textId="77777777" w:rsidR="00FF4470" w:rsidRPr="00AA5A7A" w:rsidRDefault="00FF4470" w:rsidP="00EA5D02">
            <w:pPr>
              <w:jc w:val="center"/>
              <w:rPr>
                <w:sz w:val="20"/>
                <w:szCs w:val="20"/>
                <w:lang w:eastAsia="lv-LV"/>
              </w:rPr>
            </w:pPr>
            <w:r w:rsidRPr="00AA5A7A">
              <w:rPr>
                <w:sz w:val="20"/>
                <w:szCs w:val="20"/>
                <w:lang w:eastAsia="lv-LV"/>
              </w:rPr>
              <w:t>JL 7388</w:t>
            </w:r>
          </w:p>
        </w:tc>
        <w:tc>
          <w:tcPr>
            <w:tcW w:w="850" w:type="dxa"/>
            <w:shd w:val="clear" w:color="auto" w:fill="auto"/>
          </w:tcPr>
          <w:p w14:paraId="0F5C84CB" w14:textId="77777777" w:rsidR="00FF4470" w:rsidRPr="00AA5A7A" w:rsidRDefault="00FF4470" w:rsidP="00C4534C">
            <w:pPr>
              <w:spacing w:line="360" w:lineRule="auto"/>
              <w:jc w:val="center"/>
              <w:rPr>
                <w:sz w:val="20"/>
                <w:szCs w:val="20"/>
                <w:lang w:eastAsia="lv-LV"/>
              </w:rPr>
            </w:pPr>
            <w:r w:rsidRPr="00AA5A7A">
              <w:rPr>
                <w:sz w:val="20"/>
                <w:szCs w:val="20"/>
                <w:lang w:eastAsia="lv-LV"/>
              </w:rPr>
              <w:t>2014</w:t>
            </w:r>
          </w:p>
        </w:tc>
        <w:tc>
          <w:tcPr>
            <w:tcW w:w="1418" w:type="dxa"/>
            <w:shd w:val="clear" w:color="auto" w:fill="auto"/>
          </w:tcPr>
          <w:p w14:paraId="6B5F2BB9" w14:textId="77777777" w:rsidR="00FF4470" w:rsidRPr="00AA5A7A" w:rsidRDefault="00FF4470" w:rsidP="00C4534C">
            <w:pPr>
              <w:spacing w:line="360" w:lineRule="auto"/>
              <w:jc w:val="center"/>
              <w:rPr>
                <w:sz w:val="20"/>
                <w:szCs w:val="20"/>
                <w:lang w:eastAsia="lv-LV"/>
              </w:rPr>
            </w:pPr>
            <w:r w:rsidRPr="00AA5A7A">
              <w:rPr>
                <w:sz w:val="20"/>
                <w:szCs w:val="20"/>
                <w:lang w:eastAsia="lv-LV"/>
              </w:rPr>
              <w:t>AF1203177</w:t>
            </w:r>
          </w:p>
        </w:tc>
        <w:tc>
          <w:tcPr>
            <w:tcW w:w="1276" w:type="dxa"/>
            <w:shd w:val="clear" w:color="auto" w:fill="auto"/>
          </w:tcPr>
          <w:p w14:paraId="3D1D5018" w14:textId="037058B9" w:rsidR="00FF4470" w:rsidRPr="00AA5A7A" w:rsidRDefault="00BB770B" w:rsidP="00C4534C">
            <w:pPr>
              <w:rPr>
                <w:sz w:val="20"/>
                <w:szCs w:val="20"/>
                <w:lang w:eastAsia="lv-LV"/>
              </w:rPr>
            </w:pPr>
            <w:r>
              <w:rPr>
                <w:sz w:val="20"/>
                <w:szCs w:val="20"/>
                <w:lang w:eastAsia="lv-LV"/>
              </w:rPr>
              <w:t>26.12.2018</w:t>
            </w:r>
            <w:r w:rsidR="00FF4470">
              <w:rPr>
                <w:sz w:val="20"/>
                <w:szCs w:val="20"/>
                <w:lang w:eastAsia="lv-LV"/>
              </w:rPr>
              <w:t>.</w:t>
            </w:r>
          </w:p>
        </w:tc>
        <w:tc>
          <w:tcPr>
            <w:tcW w:w="1275" w:type="dxa"/>
            <w:shd w:val="clear" w:color="auto" w:fill="auto"/>
          </w:tcPr>
          <w:p w14:paraId="2896742C" w14:textId="45F9F483" w:rsidR="00FF4470" w:rsidRPr="00AA5A7A" w:rsidRDefault="00BB770B" w:rsidP="00C4534C">
            <w:pPr>
              <w:rPr>
                <w:sz w:val="20"/>
                <w:szCs w:val="20"/>
                <w:lang w:eastAsia="lv-LV"/>
              </w:rPr>
            </w:pPr>
            <w:r>
              <w:rPr>
                <w:sz w:val="20"/>
                <w:szCs w:val="20"/>
                <w:lang w:eastAsia="lv-LV"/>
              </w:rPr>
              <w:t>26.12.2018</w:t>
            </w:r>
            <w:r w:rsidR="00FF4470">
              <w:rPr>
                <w:sz w:val="20"/>
                <w:szCs w:val="20"/>
                <w:lang w:eastAsia="lv-LV"/>
              </w:rPr>
              <w:t>.</w:t>
            </w:r>
          </w:p>
        </w:tc>
        <w:tc>
          <w:tcPr>
            <w:tcW w:w="1985" w:type="dxa"/>
          </w:tcPr>
          <w:p w14:paraId="2EF39274" w14:textId="77777777" w:rsidR="00FF4470" w:rsidRPr="00AA5A7A" w:rsidRDefault="00FF4470" w:rsidP="00C4534C">
            <w:pPr>
              <w:jc w:val="center"/>
              <w:rPr>
                <w:sz w:val="20"/>
                <w:szCs w:val="20"/>
                <w:lang w:eastAsia="lv-LV"/>
              </w:rPr>
            </w:pPr>
            <w:r w:rsidRPr="00374F6F">
              <w:rPr>
                <w:sz w:val="20"/>
                <w:szCs w:val="20"/>
                <w:lang w:eastAsia="lv-LV"/>
              </w:rPr>
              <w:t>Auto radio, gaisa kond</w:t>
            </w:r>
            <w:r>
              <w:rPr>
                <w:sz w:val="20"/>
                <w:szCs w:val="20"/>
                <w:lang w:eastAsia="lv-LV"/>
              </w:rPr>
              <w:t>.,borta dators, vieglmet. diski</w:t>
            </w:r>
          </w:p>
        </w:tc>
        <w:tc>
          <w:tcPr>
            <w:tcW w:w="2126" w:type="dxa"/>
          </w:tcPr>
          <w:p w14:paraId="25059481" w14:textId="77777777" w:rsidR="00FF4470" w:rsidRDefault="00FF4470" w:rsidP="00C4534C">
            <w:pPr>
              <w:jc w:val="center"/>
              <w:rPr>
                <w:sz w:val="20"/>
                <w:szCs w:val="20"/>
                <w:lang w:eastAsia="lv-LV"/>
              </w:rPr>
            </w:pPr>
            <w:r w:rsidRPr="00374F6F">
              <w:rPr>
                <w:sz w:val="20"/>
                <w:szCs w:val="20"/>
                <w:lang w:eastAsia="lv-LV"/>
              </w:rPr>
              <w:t>Rūpn. signaliz. ar pulti, imobilaizers, autoparka</w:t>
            </w:r>
            <w:r>
              <w:rPr>
                <w:sz w:val="20"/>
                <w:szCs w:val="20"/>
                <w:lang w:eastAsia="lv-LV"/>
              </w:rPr>
              <w:t xml:space="preserve"> monitor.sist. Intelligent Systems</w:t>
            </w:r>
          </w:p>
          <w:p w14:paraId="51463725" w14:textId="77777777" w:rsidR="001B3DB5" w:rsidRPr="00AA5A7A" w:rsidRDefault="001B3DB5" w:rsidP="00C4534C">
            <w:pPr>
              <w:jc w:val="center"/>
              <w:rPr>
                <w:sz w:val="20"/>
                <w:szCs w:val="20"/>
                <w:lang w:eastAsia="lv-LV"/>
              </w:rPr>
            </w:pPr>
            <w:bookmarkStart w:id="39" w:name="_GoBack"/>
            <w:bookmarkEnd w:id="39"/>
          </w:p>
        </w:tc>
        <w:tc>
          <w:tcPr>
            <w:tcW w:w="1559" w:type="dxa"/>
            <w:shd w:val="clear" w:color="auto" w:fill="auto"/>
          </w:tcPr>
          <w:p w14:paraId="0DBE5977" w14:textId="77777777" w:rsidR="00FF4470" w:rsidRPr="00AA5A7A" w:rsidRDefault="00FF4470" w:rsidP="00C4534C">
            <w:pPr>
              <w:spacing w:line="360" w:lineRule="auto"/>
              <w:jc w:val="center"/>
              <w:rPr>
                <w:sz w:val="20"/>
                <w:szCs w:val="20"/>
                <w:lang w:eastAsia="lv-LV"/>
              </w:rPr>
            </w:pPr>
          </w:p>
        </w:tc>
        <w:tc>
          <w:tcPr>
            <w:tcW w:w="1560" w:type="dxa"/>
            <w:shd w:val="clear" w:color="auto" w:fill="auto"/>
          </w:tcPr>
          <w:p w14:paraId="5A7AE798" w14:textId="77777777" w:rsidR="00FF4470" w:rsidRPr="00AA5A7A" w:rsidRDefault="00FF4470" w:rsidP="00C4534C">
            <w:pPr>
              <w:spacing w:line="360" w:lineRule="auto"/>
              <w:jc w:val="center"/>
              <w:rPr>
                <w:sz w:val="20"/>
                <w:szCs w:val="20"/>
                <w:lang w:eastAsia="lv-LV"/>
              </w:rPr>
            </w:pPr>
          </w:p>
        </w:tc>
      </w:tr>
      <w:tr w:rsidR="00DB59F0" w:rsidRPr="00AA5A7A" w14:paraId="0B5E8390" w14:textId="77777777" w:rsidTr="000E2CE4">
        <w:trPr>
          <w:trHeight w:val="367"/>
        </w:trPr>
        <w:tc>
          <w:tcPr>
            <w:tcW w:w="544" w:type="dxa"/>
            <w:shd w:val="clear" w:color="auto" w:fill="auto"/>
          </w:tcPr>
          <w:p w14:paraId="6554DA8D" w14:textId="77777777" w:rsidR="00FF4470" w:rsidRPr="00AA5A7A" w:rsidRDefault="00FF4470" w:rsidP="00C4534C">
            <w:pPr>
              <w:spacing w:line="360" w:lineRule="auto"/>
              <w:jc w:val="center"/>
              <w:rPr>
                <w:sz w:val="20"/>
                <w:szCs w:val="20"/>
                <w:lang w:eastAsia="lv-LV"/>
              </w:rPr>
            </w:pPr>
            <w:r w:rsidRPr="00AA5A7A">
              <w:rPr>
                <w:sz w:val="20"/>
                <w:szCs w:val="20"/>
                <w:lang w:eastAsia="lv-LV"/>
              </w:rPr>
              <w:t>11</w:t>
            </w:r>
          </w:p>
        </w:tc>
        <w:tc>
          <w:tcPr>
            <w:tcW w:w="1152" w:type="dxa"/>
            <w:shd w:val="clear" w:color="auto" w:fill="auto"/>
          </w:tcPr>
          <w:p w14:paraId="035152E8" w14:textId="77777777" w:rsidR="00FF4470" w:rsidRPr="00AA5A7A" w:rsidRDefault="00FF4470" w:rsidP="00C4534C">
            <w:pPr>
              <w:jc w:val="center"/>
              <w:rPr>
                <w:sz w:val="20"/>
                <w:szCs w:val="20"/>
                <w:lang w:eastAsia="lv-LV"/>
              </w:rPr>
            </w:pPr>
            <w:r w:rsidRPr="00AA5A7A">
              <w:rPr>
                <w:sz w:val="20"/>
                <w:szCs w:val="20"/>
                <w:lang w:eastAsia="lv-LV"/>
              </w:rPr>
              <w:t xml:space="preserve">DACIA </w:t>
            </w:r>
          </w:p>
          <w:p w14:paraId="61E62F2C" w14:textId="77777777" w:rsidR="00FF4470" w:rsidRPr="00AA5A7A" w:rsidRDefault="00FF4470" w:rsidP="00C4534C">
            <w:pPr>
              <w:jc w:val="center"/>
              <w:rPr>
                <w:sz w:val="20"/>
                <w:szCs w:val="20"/>
                <w:lang w:eastAsia="lv-LV"/>
              </w:rPr>
            </w:pPr>
            <w:r w:rsidRPr="00AA5A7A">
              <w:rPr>
                <w:sz w:val="20"/>
                <w:szCs w:val="20"/>
                <w:lang w:eastAsia="lv-LV"/>
              </w:rPr>
              <w:t>DUSTER</w:t>
            </w:r>
          </w:p>
        </w:tc>
        <w:tc>
          <w:tcPr>
            <w:tcW w:w="851" w:type="dxa"/>
            <w:shd w:val="clear" w:color="auto" w:fill="auto"/>
          </w:tcPr>
          <w:p w14:paraId="56ACA139" w14:textId="77777777" w:rsidR="00FF4470" w:rsidRPr="00AA5A7A" w:rsidRDefault="00FF4470" w:rsidP="00EA5D02">
            <w:pPr>
              <w:jc w:val="center"/>
              <w:rPr>
                <w:sz w:val="20"/>
                <w:szCs w:val="20"/>
                <w:lang w:eastAsia="lv-LV"/>
              </w:rPr>
            </w:pPr>
            <w:r w:rsidRPr="00AA5A7A">
              <w:rPr>
                <w:sz w:val="20"/>
                <w:szCs w:val="20"/>
                <w:lang w:eastAsia="lv-LV"/>
              </w:rPr>
              <w:t>JL 7393</w:t>
            </w:r>
          </w:p>
        </w:tc>
        <w:tc>
          <w:tcPr>
            <w:tcW w:w="850" w:type="dxa"/>
            <w:shd w:val="clear" w:color="auto" w:fill="auto"/>
          </w:tcPr>
          <w:p w14:paraId="37B1EA50" w14:textId="77777777" w:rsidR="00FF4470" w:rsidRPr="00AA5A7A" w:rsidRDefault="00FF4470" w:rsidP="00C4534C">
            <w:pPr>
              <w:spacing w:line="360" w:lineRule="auto"/>
              <w:jc w:val="center"/>
              <w:rPr>
                <w:sz w:val="20"/>
                <w:szCs w:val="20"/>
                <w:lang w:eastAsia="lv-LV"/>
              </w:rPr>
            </w:pPr>
            <w:r w:rsidRPr="00AA5A7A">
              <w:rPr>
                <w:sz w:val="20"/>
                <w:szCs w:val="20"/>
                <w:lang w:eastAsia="lv-LV"/>
              </w:rPr>
              <w:t>2014</w:t>
            </w:r>
          </w:p>
        </w:tc>
        <w:tc>
          <w:tcPr>
            <w:tcW w:w="1418" w:type="dxa"/>
            <w:shd w:val="clear" w:color="auto" w:fill="auto"/>
          </w:tcPr>
          <w:p w14:paraId="3F76DA67" w14:textId="77777777" w:rsidR="00FF4470" w:rsidRPr="00AA5A7A" w:rsidRDefault="00FF4470" w:rsidP="00C4534C">
            <w:pPr>
              <w:spacing w:line="360" w:lineRule="auto"/>
              <w:jc w:val="center"/>
              <w:rPr>
                <w:sz w:val="20"/>
                <w:szCs w:val="20"/>
                <w:lang w:eastAsia="lv-LV"/>
              </w:rPr>
            </w:pPr>
            <w:r w:rsidRPr="00AA5A7A">
              <w:rPr>
                <w:sz w:val="20"/>
                <w:szCs w:val="20"/>
                <w:lang w:eastAsia="lv-LV"/>
              </w:rPr>
              <w:t>AF1203171</w:t>
            </w:r>
          </w:p>
        </w:tc>
        <w:tc>
          <w:tcPr>
            <w:tcW w:w="1276" w:type="dxa"/>
            <w:shd w:val="clear" w:color="auto" w:fill="auto"/>
          </w:tcPr>
          <w:p w14:paraId="4DA56501" w14:textId="4EFAEBD9" w:rsidR="00FF4470" w:rsidRPr="00AA5A7A" w:rsidRDefault="00BB770B" w:rsidP="00C4534C">
            <w:pPr>
              <w:rPr>
                <w:sz w:val="20"/>
                <w:szCs w:val="20"/>
                <w:lang w:eastAsia="lv-LV"/>
              </w:rPr>
            </w:pPr>
            <w:r>
              <w:rPr>
                <w:sz w:val="20"/>
                <w:szCs w:val="20"/>
                <w:lang w:eastAsia="lv-LV"/>
              </w:rPr>
              <w:t>26.12.2018</w:t>
            </w:r>
            <w:r w:rsidR="00FF4470">
              <w:rPr>
                <w:sz w:val="20"/>
                <w:szCs w:val="20"/>
                <w:lang w:eastAsia="lv-LV"/>
              </w:rPr>
              <w:t>.</w:t>
            </w:r>
          </w:p>
        </w:tc>
        <w:tc>
          <w:tcPr>
            <w:tcW w:w="1275" w:type="dxa"/>
            <w:shd w:val="clear" w:color="auto" w:fill="auto"/>
          </w:tcPr>
          <w:p w14:paraId="5D20AB0F" w14:textId="4E2B6040" w:rsidR="00FF4470" w:rsidRPr="00AA5A7A" w:rsidRDefault="00BB770B" w:rsidP="00C4534C">
            <w:pPr>
              <w:rPr>
                <w:sz w:val="20"/>
                <w:szCs w:val="20"/>
                <w:lang w:eastAsia="lv-LV"/>
              </w:rPr>
            </w:pPr>
            <w:r>
              <w:rPr>
                <w:sz w:val="20"/>
                <w:szCs w:val="20"/>
                <w:lang w:eastAsia="lv-LV"/>
              </w:rPr>
              <w:t>26.12.2018</w:t>
            </w:r>
            <w:r w:rsidR="00FF4470">
              <w:rPr>
                <w:sz w:val="20"/>
                <w:szCs w:val="20"/>
                <w:lang w:eastAsia="lv-LV"/>
              </w:rPr>
              <w:t>.</w:t>
            </w:r>
          </w:p>
        </w:tc>
        <w:tc>
          <w:tcPr>
            <w:tcW w:w="1985" w:type="dxa"/>
          </w:tcPr>
          <w:p w14:paraId="494F342B" w14:textId="77777777" w:rsidR="00FF4470" w:rsidRPr="00374F6F" w:rsidRDefault="00FF4470" w:rsidP="00C4534C">
            <w:pPr>
              <w:jc w:val="center"/>
              <w:rPr>
                <w:sz w:val="20"/>
                <w:szCs w:val="20"/>
                <w:lang w:eastAsia="lv-LV"/>
              </w:rPr>
            </w:pPr>
            <w:r w:rsidRPr="00DA1993">
              <w:rPr>
                <w:sz w:val="20"/>
                <w:szCs w:val="20"/>
                <w:lang w:eastAsia="lv-LV"/>
              </w:rPr>
              <w:t>-“-</w:t>
            </w:r>
          </w:p>
        </w:tc>
        <w:tc>
          <w:tcPr>
            <w:tcW w:w="2126" w:type="dxa"/>
          </w:tcPr>
          <w:p w14:paraId="7E9127AA" w14:textId="77777777" w:rsidR="00FF4470" w:rsidRPr="00374F6F" w:rsidRDefault="00FF4470" w:rsidP="00C4534C">
            <w:pPr>
              <w:jc w:val="center"/>
              <w:rPr>
                <w:sz w:val="20"/>
                <w:szCs w:val="20"/>
                <w:lang w:eastAsia="lv-LV"/>
              </w:rPr>
            </w:pPr>
            <w:r w:rsidRPr="00DA1993">
              <w:rPr>
                <w:sz w:val="20"/>
                <w:szCs w:val="20"/>
                <w:lang w:eastAsia="lv-LV"/>
              </w:rPr>
              <w:t>-“-</w:t>
            </w:r>
          </w:p>
        </w:tc>
        <w:tc>
          <w:tcPr>
            <w:tcW w:w="1559" w:type="dxa"/>
            <w:shd w:val="clear" w:color="auto" w:fill="auto"/>
          </w:tcPr>
          <w:p w14:paraId="21ABA0FE" w14:textId="77777777" w:rsidR="00FF4470" w:rsidRPr="00AA5A7A" w:rsidRDefault="00FF4470" w:rsidP="00C4534C">
            <w:pPr>
              <w:spacing w:line="360" w:lineRule="auto"/>
              <w:jc w:val="center"/>
              <w:rPr>
                <w:sz w:val="20"/>
                <w:szCs w:val="20"/>
                <w:lang w:eastAsia="lv-LV"/>
              </w:rPr>
            </w:pPr>
          </w:p>
        </w:tc>
        <w:tc>
          <w:tcPr>
            <w:tcW w:w="1560" w:type="dxa"/>
            <w:shd w:val="clear" w:color="auto" w:fill="auto"/>
          </w:tcPr>
          <w:p w14:paraId="504BEA0B" w14:textId="77777777" w:rsidR="00FF4470" w:rsidRPr="00AA5A7A" w:rsidRDefault="00FF4470" w:rsidP="00C4534C">
            <w:pPr>
              <w:spacing w:line="360" w:lineRule="auto"/>
              <w:jc w:val="center"/>
              <w:rPr>
                <w:sz w:val="20"/>
                <w:szCs w:val="20"/>
                <w:lang w:eastAsia="lv-LV"/>
              </w:rPr>
            </w:pPr>
          </w:p>
        </w:tc>
      </w:tr>
      <w:tr w:rsidR="00DB59F0" w:rsidRPr="00AA5A7A" w14:paraId="151B164F" w14:textId="77777777" w:rsidTr="000E2CE4">
        <w:trPr>
          <w:trHeight w:val="367"/>
        </w:trPr>
        <w:tc>
          <w:tcPr>
            <w:tcW w:w="544" w:type="dxa"/>
            <w:shd w:val="clear" w:color="auto" w:fill="auto"/>
          </w:tcPr>
          <w:p w14:paraId="43E9DD71" w14:textId="77777777" w:rsidR="00FF4470" w:rsidRPr="00AA5A7A" w:rsidRDefault="00FF4470" w:rsidP="00C4534C">
            <w:pPr>
              <w:spacing w:line="360" w:lineRule="auto"/>
              <w:jc w:val="center"/>
              <w:rPr>
                <w:sz w:val="20"/>
                <w:szCs w:val="20"/>
                <w:lang w:eastAsia="lv-LV"/>
              </w:rPr>
            </w:pPr>
            <w:r w:rsidRPr="00AA5A7A">
              <w:rPr>
                <w:sz w:val="20"/>
                <w:szCs w:val="20"/>
                <w:lang w:eastAsia="lv-LV"/>
              </w:rPr>
              <w:t>12</w:t>
            </w:r>
          </w:p>
        </w:tc>
        <w:tc>
          <w:tcPr>
            <w:tcW w:w="1152" w:type="dxa"/>
            <w:shd w:val="clear" w:color="auto" w:fill="auto"/>
          </w:tcPr>
          <w:p w14:paraId="7DE0FF61" w14:textId="77777777" w:rsidR="00FF4470" w:rsidRPr="00AA5A7A" w:rsidRDefault="00FF4470" w:rsidP="00C4534C">
            <w:pPr>
              <w:jc w:val="center"/>
              <w:rPr>
                <w:sz w:val="20"/>
                <w:szCs w:val="20"/>
                <w:lang w:eastAsia="lv-LV"/>
              </w:rPr>
            </w:pPr>
            <w:r w:rsidRPr="00AA5A7A">
              <w:rPr>
                <w:sz w:val="20"/>
                <w:szCs w:val="20"/>
                <w:lang w:eastAsia="lv-LV"/>
              </w:rPr>
              <w:t>DACIA</w:t>
            </w:r>
          </w:p>
          <w:p w14:paraId="3BB22972" w14:textId="77777777" w:rsidR="00FF4470" w:rsidRPr="00AA5A7A" w:rsidRDefault="00FF4470" w:rsidP="00C4534C">
            <w:pPr>
              <w:jc w:val="center"/>
              <w:rPr>
                <w:sz w:val="20"/>
                <w:szCs w:val="20"/>
                <w:lang w:eastAsia="lv-LV"/>
              </w:rPr>
            </w:pPr>
            <w:r w:rsidRPr="00AA5A7A">
              <w:rPr>
                <w:sz w:val="20"/>
                <w:szCs w:val="20"/>
                <w:lang w:eastAsia="lv-LV"/>
              </w:rPr>
              <w:t>DUSTER</w:t>
            </w:r>
          </w:p>
        </w:tc>
        <w:tc>
          <w:tcPr>
            <w:tcW w:w="851" w:type="dxa"/>
            <w:shd w:val="clear" w:color="auto" w:fill="auto"/>
          </w:tcPr>
          <w:p w14:paraId="3CECC1F9" w14:textId="77777777" w:rsidR="00FF4470" w:rsidRPr="00AA5A7A" w:rsidRDefault="00FF4470" w:rsidP="00EA5D02">
            <w:pPr>
              <w:jc w:val="center"/>
              <w:rPr>
                <w:sz w:val="20"/>
                <w:szCs w:val="20"/>
                <w:lang w:eastAsia="lv-LV"/>
              </w:rPr>
            </w:pPr>
            <w:r w:rsidRPr="00AA5A7A">
              <w:rPr>
                <w:sz w:val="20"/>
                <w:szCs w:val="20"/>
                <w:lang w:eastAsia="lv-LV"/>
              </w:rPr>
              <w:t>JL 7392</w:t>
            </w:r>
          </w:p>
        </w:tc>
        <w:tc>
          <w:tcPr>
            <w:tcW w:w="850" w:type="dxa"/>
            <w:shd w:val="clear" w:color="auto" w:fill="auto"/>
          </w:tcPr>
          <w:p w14:paraId="61DA32D7" w14:textId="77777777" w:rsidR="00FF4470" w:rsidRPr="00AA5A7A" w:rsidRDefault="00FF4470" w:rsidP="00C4534C">
            <w:pPr>
              <w:spacing w:line="360" w:lineRule="auto"/>
              <w:jc w:val="center"/>
              <w:rPr>
                <w:sz w:val="20"/>
                <w:szCs w:val="20"/>
                <w:lang w:eastAsia="lv-LV"/>
              </w:rPr>
            </w:pPr>
            <w:r w:rsidRPr="00AA5A7A">
              <w:rPr>
                <w:sz w:val="20"/>
                <w:szCs w:val="20"/>
                <w:lang w:eastAsia="lv-LV"/>
              </w:rPr>
              <w:t>2014</w:t>
            </w:r>
          </w:p>
        </w:tc>
        <w:tc>
          <w:tcPr>
            <w:tcW w:w="1418" w:type="dxa"/>
            <w:shd w:val="clear" w:color="auto" w:fill="auto"/>
          </w:tcPr>
          <w:p w14:paraId="0ADD4397" w14:textId="77777777" w:rsidR="00FF4470" w:rsidRPr="00AA5A7A" w:rsidRDefault="00FF4470" w:rsidP="00C4534C">
            <w:pPr>
              <w:spacing w:line="360" w:lineRule="auto"/>
              <w:jc w:val="center"/>
              <w:rPr>
                <w:sz w:val="20"/>
                <w:szCs w:val="20"/>
                <w:lang w:eastAsia="lv-LV"/>
              </w:rPr>
            </w:pPr>
            <w:r w:rsidRPr="00AA5A7A">
              <w:rPr>
                <w:sz w:val="20"/>
                <w:szCs w:val="20"/>
                <w:lang w:eastAsia="lv-LV"/>
              </w:rPr>
              <w:t>AF1203156</w:t>
            </w:r>
          </w:p>
        </w:tc>
        <w:tc>
          <w:tcPr>
            <w:tcW w:w="1276" w:type="dxa"/>
            <w:shd w:val="clear" w:color="auto" w:fill="auto"/>
          </w:tcPr>
          <w:p w14:paraId="6576B765" w14:textId="4E478161" w:rsidR="00FF4470" w:rsidRPr="00AA5A7A" w:rsidRDefault="00BB770B" w:rsidP="00C4534C">
            <w:pPr>
              <w:rPr>
                <w:sz w:val="20"/>
                <w:szCs w:val="20"/>
                <w:lang w:eastAsia="lv-LV"/>
              </w:rPr>
            </w:pPr>
            <w:r>
              <w:rPr>
                <w:sz w:val="20"/>
                <w:szCs w:val="20"/>
                <w:lang w:eastAsia="lv-LV"/>
              </w:rPr>
              <w:t>26.12.2018</w:t>
            </w:r>
            <w:r w:rsidR="00FF4470">
              <w:rPr>
                <w:sz w:val="20"/>
                <w:szCs w:val="20"/>
                <w:lang w:eastAsia="lv-LV"/>
              </w:rPr>
              <w:t>.</w:t>
            </w:r>
          </w:p>
        </w:tc>
        <w:tc>
          <w:tcPr>
            <w:tcW w:w="1275" w:type="dxa"/>
            <w:shd w:val="clear" w:color="auto" w:fill="auto"/>
          </w:tcPr>
          <w:p w14:paraId="166678BB" w14:textId="040A9175" w:rsidR="00FF4470" w:rsidRPr="00AA5A7A" w:rsidRDefault="00BB770B" w:rsidP="00C4534C">
            <w:pPr>
              <w:rPr>
                <w:sz w:val="20"/>
                <w:szCs w:val="20"/>
                <w:lang w:eastAsia="lv-LV"/>
              </w:rPr>
            </w:pPr>
            <w:r>
              <w:rPr>
                <w:sz w:val="20"/>
                <w:szCs w:val="20"/>
                <w:lang w:eastAsia="lv-LV"/>
              </w:rPr>
              <w:t>26.12.2018</w:t>
            </w:r>
            <w:r w:rsidR="00FF4470">
              <w:rPr>
                <w:sz w:val="20"/>
                <w:szCs w:val="20"/>
                <w:lang w:eastAsia="lv-LV"/>
              </w:rPr>
              <w:t>.</w:t>
            </w:r>
          </w:p>
        </w:tc>
        <w:tc>
          <w:tcPr>
            <w:tcW w:w="1985" w:type="dxa"/>
          </w:tcPr>
          <w:p w14:paraId="74326C02" w14:textId="77777777" w:rsidR="00FF4470" w:rsidRPr="00AA5A7A" w:rsidRDefault="00FF4470" w:rsidP="00C4534C">
            <w:pPr>
              <w:spacing w:line="360" w:lineRule="auto"/>
              <w:jc w:val="center"/>
              <w:rPr>
                <w:sz w:val="22"/>
                <w:szCs w:val="22"/>
                <w:lang w:eastAsia="lv-LV"/>
              </w:rPr>
            </w:pPr>
            <w:r>
              <w:rPr>
                <w:sz w:val="22"/>
                <w:szCs w:val="22"/>
                <w:lang w:eastAsia="lv-LV"/>
              </w:rPr>
              <w:t>-“-</w:t>
            </w:r>
          </w:p>
        </w:tc>
        <w:tc>
          <w:tcPr>
            <w:tcW w:w="2126" w:type="dxa"/>
          </w:tcPr>
          <w:p w14:paraId="4D666CE8" w14:textId="77777777" w:rsidR="00FF4470" w:rsidRPr="00AA5A7A" w:rsidRDefault="00FF4470" w:rsidP="00C4534C">
            <w:pPr>
              <w:spacing w:line="360" w:lineRule="auto"/>
              <w:jc w:val="center"/>
              <w:rPr>
                <w:sz w:val="22"/>
                <w:szCs w:val="22"/>
                <w:lang w:eastAsia="lv-LV"/>
              </w:rPr>
            </w:pPr>
            <w:r>
              <w:rPr>
                <w:sz w:val="22"/>
                <w:szCs w:val="22"/>
                <w:lang w:eastAsia="lv-LV"/>
              </w:rPr>
              <w:t>-“-</w:t>
            </w:r>
          </w:p>
        </w:tc>
        <w:tc>
          <w:tcPr>
            <w:tcW w:w="1559" w:type="dxa"/>
            <w:shd w:val="clear" w:color="auto" w:fill="auto"/>
          </w:tcPr>
          <w:p w14:paraId="6D6CD493" w14:textId="77777777" w:rsidR="00FF4470" w:rsidRPr="00AA5A7A" w:rsidRDefault="00FF4470" w:rsidP="00C4534C">
            <w:pPr>
              <w:spacing w:line="360" w:lineRule="auto"/>
              <w:jc w:val="center"/>
              <w:rPr>
                <w:sz w:val="20"/>
                <w:szCs w:val="20"/>
                <w:lang w:eastAsia="lv-LV"/>
              </w:rPr>
            </w:pPr>
          </w:p>
        </w:tc>
        <w:tc>
          <w:tcPr>
            <w:tcW w:w="1560" w:type="dxa"/>
            <w:shd w:val="clear" w:color="auto" w:fill="auto"/>
          </w:tcPr>
          <w:p w14:paraId="0323F282" w14:textId="77777777" w:rsidR="00FF4470" w:rsidRPr="00AA5A7A" w:rsidRDefault="00FF4470" w:rsidP="00C4534C">
            <w:pPr>
              <w:spacing w:line="360" w:lineRule="auto"/>
              <w:jc w:val="center"/>
              <w:rPr>
                <w:sz w:val="20"/>
                <w:szCs w:val="20"/>
                <w:lang w:eastAsia="lv-LV"/>
              </w:rPr>
            </w:pPr>
          </w:p>
        </w:tc>
      </w:tr>
      <w:tr w:rsidR="00DB59F0" w:rsidRPr="00AA5A7A" w14:paraId="7785D8A5" w14:textId="77777777" w:rsidTr="000E2CE4">
        <w:trPr>
          <w:trHeight w:val="367"/>
        </w:trPr>
        <w:tc>
          <w:tcPr>
            <w:tcW w:w="544" w:type="dxa"/>
            <w:shd w:val="clear" w:color="auto" w:fill="auto"/>
          </w:tcPr>
          <w:p w14:paraId="4B338734" w14:textId="77777777" w:rsidR="00FF4470" w:rsidRPr="00AA5A7A" w:rsidRDefault="00FF4470" w:rsidP="00C4534C">
            <w:pPr>
              <w:spacing w:line="360" w:lineRule="auto"/>
              <w:jc w:val="center"/>
              <w:rPr>
                <w:sz w:val="20"/>
                <w:szCs w:val="20"/>
                <w:lang w:eastAsia="lv-LV"/>
              </w:rPr>
            </w:pPr>
            <w:r w:rsidRPr="00AA5A7A">
              <w:rPr>
                <w:sz w:val="20"/>
                <w:szCs w:val="20"/>
                <w:lang w:eastAsia="lv-LV"/>
              </w:rPr>
              <w:t>13</w:t>
            </w:r>
          </w:p>
        </w:tc>
        <w:tc>
          <w:tcPr>
            <w:tcW w:w="1152" w:type="dxa"/>
            <w:shd w:val="clear" w:color="auto" w:fill="auto"/>
          </w:tcPr>
          <w:p w14:paraId="12D6B0B5" w14:textId="77777777" w:rsidR="00FF4470" w:rsidRPr="00AA5A7A" w:rsidRDefault="00FF4470" w:rsidP="00C4534C">
            <w:pPr>
              <w:jc w:val="center"/>
              <w:rPr>
                <w:sz w:val="20"/>
                <w:szCs w:val="20"/>
                <w:lang w:eastAsia="lv-LV"/>
              </w:rPr>
            </w:pPr>
            <w:r w:rsidRPr="00AA5A7A">
              <w:rPr>
                <w:sz w:val="20"/>
                <w:szCs w:val="20"/>
                <w:lang w:eastAsia="lv-LV"/>
              </w:rPr>
              <w:t>DACIA</w:t>
            </w:r>
          </w:p>
          <w:p w14:paraId="5145C8EC" w14:textId="77777777" w:rsidR="00FF4470" w:rsidRPr="00AA5A7A" w:rsidRDefault="00FF4470" w:rsidP="00C4534C">
            <w:pPr>
              <w:jc w:val="center"/>
              <w:rPr>
                <w:sz w:val="20"/>
                <w:szCs w:val="20"/>
                <w:lang w:eastAsia="lv-LV"/>
              </w:rPr>
            </w:pPr>
            <w:r w:rsidRPr="00AA5A7A">
              <w:rPr>
                <w:sz w:val="20"/>
                <w:szCs w:val="20"/>
                <w:lang w:eastAsia="lv-LV"/>
              </w:rPr>
              <w:t>LOGAN</w:t>
            </w:r>
          </w:p>
        </w:tc>
        <w:tc>
          <w:tcPr>
            <w:tcW w:w="851" w:type="dxa"/>
            <w:shd w:val="clear" w:color="auto" w:fill="auto"/>
          </w:tcPr>
          <w:p w14:paraId="7D39F646" w14:textId="77777777" w:rsidR="00FF4470" w:rsidRPr="00AA5A7A" w:rsidRDefault="00FF4470" w:rsidP="00EA5D02">
            <w:pPr>
              <w:jc w:val="center"/>
              <w:rPr>
                <w:sz w:val="20"/>
                <w:szCs w:val="20"/>
                <w:lang w:eastAsia="lv-LV"/>
              </w:rPr>
            </w:pPr>
            <w:r>
              <w:rPr>
                <w:sz w:val="20"/>
                <w:szCs w:val="20"/>
                <w:lang w:eastAsia="lv-LV"/>
              </w:rPr>
              <w:t>JM</w:t>
            </w:r>
            <w:r w:rsidRPr="00AA5A7A">
              <w:rPr>
                <w:sz w:val="20"/>
                <w:szCs w:val="20"/>
                <w:lang w:eastAsia="lv-LV"/>
              </w:rPr>
              <w:t xml:space="preserve"> 3197</w:t>
            </w:r>
          </w:p>
        </w:tc>
        <w:tc>
          <w:tcPr>
            <w:tcW w:w="850" w:type="dxa"/>
            <w:shd w:val="clear" w:color="auto" w:fill="auto"/>
          </w:tcPr>
          <w:p w14:paraId="33A9D4E4" w14:textId="77777777" w:rsidR="00FF4470" w:rsidRPr="00AA5A7A" w:rsidRDefault="00FF4470" w:rsidP="00C4534C">
            <w:pPr>
              <w:spacing w:line="360" w:lineRule="auto"/>
              <w:jc w:val="center"/>
              <w:rPr>
                <w:sz w:val="20"/>
                <w:szCs w:val="20"/>
                <w:lang w:eastAsia="lv-LV"/>
              </w:rPr>
            </w:pPr>
            <w:r w:rsidRPr="00AA5A7A">
              <w:rPr>
                <w:sz w:val="20"/>
                <w:szCs w:val="20"/>
                <w:lang w:eastAsia="lv-LV"/>
              </w:rPr>
              <w:t>2014</w:t>
            </w:r>
          </w:p>
        </w:tc>
        <w:tc>
          <w:tcPr>
            <w:tcW w:w="1418" w:type="dxa"/>
            <w:shd w:val="clear" w:color="auto" w:fill="auto"/>
          </w:tcPr>
          <w:p w14:paraId="1558F33E" w14:textId="77777777" w:rsidR="00FF4470" w:rsidRPr="00AA5A7A" w:rsidRDefault="00FF4470" w:rsidP="00C4534C">
            <w:pPr>
              <w:spacing w:line="360" w:lineRule="auto"/>
              <w:jc w:val="center"/>
              <w:rPr>
                <w:sz w:val="20"/>
                <w:szCs w:val="20"/>
                <w:lang w:eastAsia="lv-LV"/>
              </w:rPr>
            </w:pPr>
            <w:r w:rsidRPr="00AA5A7A">
              <w:rPr>
                <w:sz w:val="20"/>
                <w:szCs w:val="20"/>
                <w:lang w:eastAsia="lv-LV"/>
              </w:rPr>
              <w:t>AF1232481</w:t>
            </w:r>
          </w:p>
        </w:tc>
        <w:tc>
          <w:tcPr>
            <w:tcW w:w="1276" w:type="dxa"/>
            <w:shd w:val="clear" w:color="auto" w:fill="auto"/>
          </w:tcPr>
          <w:p w14:paraId="10783EC9" w14:textId="1CAFDB2F" w:rsidR="00FF4470" w:rsidRPr="00AA5A7A" w:rsidRDefault="00BB770B" w:rsidP="00C4534C">
            <w:pPr>
              <w:rPr>
                <w:sz w:val="20"/>
                <w:szCs w:val="20"/>
                <w:lang w:eastAsia="lv-LV"/>
              </w:rPr>
            </w:pPr>
            <w:r>
              <w:rPr>
                <w:sz w:val="20"/>
                <w:szCs w:val="20"/>
                <w:lang w:eastAsia="lv-LV"/>
              </w:rPr>
              <w:t>03.02.2019</w:t>
            </w:r>
            <w:r w:rsidR="00FF4470">
              <w:rPr>
                <w:sz w:val="20"/>
                <w:szCs w:val="20"/>
                <w:lang w:eastAsia="lv-LV"/>
              </w:rPr>
              <w:t>.</w:t>
            </w:r>
          </w:p>
        </w:tc>
        <w:tc>
          <w:tcPr>
            <w:tcW w:w="1275" w:type="dxa"/>
            <w:shd w:val="clear" w:color="auto" w:fill="auto"/>
          </w:tcPr>
          <w:p w14:paraId="700D4D67" w14:textId="1F43EBE6" w:rsidR="00FF4470" w:rsidRPr="00AA5A7A" w:rsidRDefault="00BB770B" w:rsidP="00C4534C">
            <w:pPr>
              <w:rPr>
                <w:sz w:val="20"/>
                <w:szCs w:val="20"/>
                <w:lang w:eastAsia="lv-LV"/>
              </w:rPr>
            </w:pPr>
            <w:r>
              <w:rPr>
                <w:sz w:val="20"/>
                <w:szCs w:val="20"/>
                <w:lang w:eastAsia="lv-LV"/>
              </w:rPr>
              <w:t>03.02.2019</w:t>
            </w:r>
            <w:r w:rsidR="00FF4470">
              <w:rPr>
                <w:sz w:val="20"/>
                <w:szCs w:val="20"/>
                <w:lang w:eastAsia="lv-LV"/>
              </w:rPr>
              <w:t>.</w:t>
            </w:r>
          </w:p>
        </w:tc>
        <w:tc>
          <w:tcPr>
            <w:tcW w:w="1985" w:type="dxa"/>
          </w:tcPr>
          <w:p w14:paraId="495F64F3" w14:textId="77777777" w:rsidR="00FF4470" w:rsidRPr="00AA5A7A" w:rsidRDefault="00FF4470" w:rsidP="00C4534C">
            <w:pPr>
              <w:spacing w:line="360" w:lineRule="auto"/>
              <w:jc w:val="center"/>
              <w:rPr>
                <w:sz w:val="22"/>
                <w:szCs w:val="22"/>
                <w:lang w:eastAsia="lv-LV"/>
              </w:rPr>
            </w:pPr>
            <w:r>
              <w:rPr>
                <w:sz w:val="22"/>
                <w:szCs w:val="22"/>
                <w:lang w:eastAsia="lv-LV"/>
              </w:rPr>
              <w:t>-“-</w:t>
            </w:r>
          </w:p>
        </w:tc>
        <w:tc>
          <w:tcPr>
            <w:tcW w:w="2126" w:type="dxa"/>
          </w:tcPr>
          <w:p w14:paraId="6BB093EB" w14:textId="77777777" w:rsidR="00FF4470" w:rsidRPr="00AA5A7A" w:rsidRDefault="00FF4470" w:rsidP="00C4534C">
            <w:pPr>
              <w:spacing w:line="360" w:lineRule="auto"/>
              <w:jc w:val="center"/>
              <w:rPr>
                <w:sz w:val="22"/>
                <w:szCs w:val="22"/>
                <w:lang w:eastAsia="lv-LV"/>
              </w:rPr>
            </w:pPr>
            <w:r>
              <w:rPr>
                <w:sz w:val="22"/>
                <w:szCs w:val="22"/>
                <w:lang w:eastAsia="lv-LV"/>
              </w:rPr>
              <w:t>-“-</w:t>
            </w:r>
          </w:p>
        </w:tc>
        <w:tc>
          <w:tcPr>
            <w:tcW w:w="1559" w:type="dxa"/>
            <w:shd w:val="clear" w:color="auto" w:fill="auto"/>
          </w:tcPr>
          <w:p w14:paraId="70278FCF" w14:textId="77777777" w:rsidR="00FF4470" w:rsidRPr="00AA5A7A" w:rsidRDefault="00FF4470" w:rsidP="00C4534C">
            <w:pPr>
              <w:spacing w:line="360" w:lineRule="auto"/>
              <w:jc w:val="center"/>
              <w:rPr>
                <w:sz w:val="20"/>
                <w:szCs w:val="20"/>
                <w:lang w:eastAsia="lv-LV"/>
              </w:rPr>
            </w:pPr>
          </w:p>
        </w:tc>
        <w:tc>
          <w:tcPr>
            <w:tcW w:w="1560" w:type="dxa"/>
            <w:shd w:val="clear" w:color="auto" w:fill="auto"/>
          </w:tcPr>
          <w:p w14:paraId="38C4F8B4" w14:textId="77777777" w:rsidR="00FF4470" w:rsidRPr="00AA5A7A" w:rsidRDefault="00FF4470" w:rsidP="00C4534C">
            <w:pPr>
              <w:spacing w:line="360" w:lineRule="auto"/>
              <w:jc w:val="center"/>
              <w:rPr>
                <w:sz w:val="20"/>
                <w:szCs w:val="20"/>
                <w:lang w:eastAsia="lv-LV"/>
              </w:rPr>
            </w:pPr>
          </w:p>
        </w:tc>
      </w:tr>
      <w:tr w:rsidR="00DB59F0" w:rsidRPr="00AA5A7A" w14:paraId="534AF515" w14:textId="77777777" w:rsidTr="000E2CE4">
        <w:trPr>
          <w:trHeight w:val="367"/>
        </w:trPr>
        <w:tc>
          <w:tcPr>
            <w:tcW w:w="544" w:type="dxa"/>
            <w:shd w:val="clear" w:color="auto" w:fill="auto"/>
          </w:tcPr>
          <w:p w14:paraId="64D5282D" w14:textId="77777777" w:rsidR="00FF4470" w:rsidRPr="00AA5A7A" w:rsidRDefault="00FF4470" w:rsidP="00C4534C">
            <w:pPr>
              <w:spacing w:line="360" w:lineRule="auto"/>
              <w:jc w:val="center"/>
              <w:rPr>
                <w:sz w:val="20"/>
                <w:szCs w:val="20"/>
                <w:lang w:eastAsia="lv-LV"/>
              </w:rPr>
            </w:pPr>
            <w:r w:rsidRPr="00AA5A7A">
              <w:rPr>
                <w:sz w:val="20"/>
                <w:szCs w:val="20"/>
                <w:lang w:eastAsia="lv-LV"/>
              </w:rPr>
              <w:t>14</w:t>
            </w:r>
          </w:p>
        </w:tc>
        <w:tc>
          <w:tcPr>
            <w:tcW w:w="1152" w:type="dxa"/>
            <w:shd w:val="clear" w:color="auto" w:fill="auto"/>
          </w:tcPr>
          <w:p w14:paraId="60733876" w14:textId="77777777" w:rsidR="00FF4470" w:rsidRPr="00AA5A7A" w:rsidRDefault="00FF4470" w:rsidP="00C4534C">
            <w:pPr>
              <w:jc w:val="center"/>
              <w:rPr>
                <w:sz w:val="20"/>
                <w:szCs w:val="20"/>
                <w:lang w:eastAsia="lv-LV"/>
              </w:rPr>
            </w:pPr>
            <w:r w:rsidRPr="00AA5A7A">
              <w:rPr>
                <w:sz w:val="20"/>
                <w:szCs w:val="20"/>
                <w:lang w:eastAsia="lv-LV"/>
              </w:rPr>
              <w:t>DACIA</w:t>
            </w:r>
          </w:p>
          <w:p w14:paraId="3F49F935" w14:textId="77777777" w:rsidR="00FF4470" w:rsidRPr="00AA5A7A" w:rsidRDefault="00FF4470" w:rsidP="00C4534C">
            <w:pPr>
              <w:jc w:val="center"/>
              <w:rPr>
                <w:sz w:val="20"/>
                <w:szCs w:val="20"/>
                <w:lang w:eastAsia="lv-LV"/>
              </w:rPr>
            </w:pPr>
            <w:r w:rsidRPr="00AA5A7A">
              <w:rPr>
                <w:sz w:val="20"/>
                <w:szCs w:val="20"/>
                <w:lang w:eastAsia="lv-LV"/>
              </w:rPr>
              <w:t>LOGAN</w:t>
            </w:r>
          </w:p>
        </w:tc>
        <w:tc>
          <w:tcPr>
            <w:tcW w:w="851" w:type="dxa"/>
            <w:shd w:val="clear" w:color="auto" w:fill="auto"/>
          </w:tcPr>
          <w:p w14:paraId="13EA4724" w14:textId="77777777" w:rsidR="00FF4470" w:rsidRPr="00AA5A7A" w:rsidRDefault="00FF4470" w:rsidP="00EA5D02">
            <w:pPr>
              <w:jc w:val="center"/>
              <w:rPr>
                <w:sz w:val="20"/>
                <w:szCs w:val="20"/>
                <w:lang w:eastAsia="lv-LV"/>
              </w:rPr>
            </w:pPr>
            <w:r w:rsidRPr="00AA5A7A">
              <w:rPr>
                <w:sz w:val="20"/>
                <w:szCs w:val="20"/>
                <w:lang w:eastAsia="lv-LV"/>
              </w:rPr>
              <w:t>JM 3202</w:t>
            </w:r>
          </w:p>
        </w:tc>
        <w:tc>
          <w:tcPr>
            <w:tcW w:w="850" w:type="dxa"/>
            <w:shd w:val="clear" w:color="auto" w:fill="auto"/>
          </w:tcPr>
          <w:p w14:paraId="1DB7DE3D" w14:textId="77777777" w:rsidR="00FF4470" w:rsidRPr="00AA5A7A" w:rsidRDefault="00FF4470" w:rsidP="00C4534C">
            <w:pPr>
              <w:spacing w:line="360" w:lineRule="auto"/>
              <w:jc w:val="center"/>
              <w:rPr>
                <w:sz w:val="20"/>
                <w:szCs w:val="20"/>
                <w:lang w:eastAsia="lv-LV"/>
              </w:rPr>
            </w:pPr>
            <w:r w:rsidRPr="00AA5A7A">
              <w:rPr>
                <w:sz w:val="20"/>
                <w:szCs w:val="20"/>
                <w:lang w:eastAsia="lv-LV"/>
              </w:rPr>
              <w:t>2014</w:t>
            </w:r>
          </w:p>
        </w:tc>
        <w:tc>
          <w:tcPr>
            <w:tcW w:w="1418" w:type="dxa"/>
            <w:shd w:val="clear" w:color="auto" w:fill="auto"/>
          </w:tcPr>
          <w:p w14:paraId="31D57971" w14:textId="77777777" w:rsidR="00FF4470" w:rsidRPr="00AA5A7A" w:rsidRDefault="00FF4470" w:rsidP="00C4534C">
            <w:pPr>
              <w:spacing w:line="360" w:lineRule="auto"/>
              <w:jc w:val="center"/>
              <w:rPr>
                <w:sz w:val="20"/>
                <w:szCs w:val="20"/>
                <w:lang w:eastAsia="lv-LV"/>
              </w:rPr>
            </w:pPr>
            <w:r w:rsidRPr="00AA5A7A">
              <w:rPr>
                <w:sz w:val="20"/>
                <w:szCs w:val="20"/>
                <w:lang w:eastAsia="lv-LV"/>
              </w:rPr>
              <w:t>AF1232492</w:t>
            </w:r>
          </w:p>
        </w:tc>
        <w:tc>
          <w:tcPr>
            <w:tcW w:w="1276" w:type="dxa"/>
            <w:shd w:val="clear" w:color="auto" w:fill="auto"/>
          </w:tcPr>
          <w:p w14:paraId="65A0AF21" w14:textId="0153E75C" w:rsidR="00FF4470" w:rsidRPr="00AA5A7A" w:rsidRDefault="00FF4470" w:rsidP="00C4534C">
            <w:pPr>
              <w:rPr>
                <w:sz w:val="20"/>
                <w:szCs w:val="20"/>
                <w:lang w:eastAsia="lv-LV"/>
              </w:rPr>
            </w:pPr>
            <w:r>
              <w:rPr>
                <w:sz w:val="20"/>
                <w:szCs w:val="20"/>
                <w:lang w:eastAsia="lv-LV"/>
              </w:rPr>
              <w:t>03</w:t>
            </w:r>
            <w:r w:rsidRPr="00AA5A7A">
              <w:rPr>
                <w:sz w:val="20"/>
                <w:szCs w:val="20"/>
                <w:lang w:eastAsia="lv-LV"/>
              </w:rPr>
              <w:t>.02.2</w:t>
            </w:r>
            <w:r w:rsidR="00BB770B">
              <w:rPr>
                <w:sz w:val="20"/>
                <w:szCs w:val="20"/>
                <w:lang w:eastAsia="lv-LV"/>
              </w:rPr>
              <w:t>019</w:t>
            </w:r>
            <w:r>
              <w:rPr>
                <w:sz w:val="20"/>
                <w:szCs w:val="20"/>
                <w:lang w:eastAsia="lv-LV"/>
              </w:rPr>
              <w:t>.</w:t>
            </w:r>
          </w:p>
        </w:tc>
        <w:tc>
          <w:tcPr>
            <w:tcW w:w="1275" w:type="dxa"/>
            <w:shd w:val="clear" w:color="auto" w:fill="auto"/>
          </w:tcPr>
          <w:p w14:paraId="606B5EFA" w14:textId="35854C8B" w:rsidR="00FF4470" w:rsidRPr="00AA5A7A" w:rsidRDefault="00BB770B" w:rsidP="00C4534C">
            <w:pPr>
              <w:rPr>
                <w:sz w:val="20"/>
                <w:szCs w:val="20"/>
                <w:lang w:eastAsia="lv-LV"/>
              </w:rPr>
            </w:pPr>
            <w:r>
              <w:rPr>
                <w:sz w:val="20"/>
                <w:szCs w:val="20"/>
                <w:lang w:eastAsia="lv-LV"/>
              </w:rPr>
              <w:t>03.02.2019</w:t>
            </w:r>
            <w:r w:rsidR="00FF4470">
              <w:rPr>
                <w:sz w:val="20"/>
                <w:szCs w:val="20"/>
                <w:lang w:eastAsia="lv-LV"/>
              </w:rPr>
              <w:t>.</w:t>
            </w:r>
          </w:p>
        </w:tc>
        <w:tc>
          <w:tcPr>
            <w:tcW w:w="1985" w:type="dxa"/>
          </w:tcPr>
          <w:p w14:paraId="12277C6F" w14:textId="77777777" w:rsidR="00FF4470" w:rsidRPr="00AA5A7A" w:rsidRDefault="00FF4470" w:rsidP="00C4534C">
            <w:pPr>
              <w:spacing w:line="360" w:lineRule="auto"/>
              <w:jc w:val="center"/>
              <w:rPr>
                <w:sz w:val="22"/>
                <w:szCs w:val="22"/>
                <w:lang w:eastAsia="lv-LV"/>
              </w:rPr>
            </w:pPr>
            <w:r>
              <w:rPr>
                <w:sz w:val="22"/>
                <w:szCs w:val="22"/>
                <w:lang w:eastAsia="lv-LV"/>
              </w:rPr>
              <w:t>-“-</w:t>
            </w:r>
          </w:p>
        </w:tc>
        <w:tc>
          <w:tcPr>
            <w:tcW w:w="2126" w:type="dxa"/>
          </w:tcPr>
          <w:p w14:paraId="0FDD591D" w14:textId="77777777" w:rsidR="00FF4470" w:rsidRPr="00AA5A7A" w:rsidRDefault="00FF4470" w:rsidP="00C4534C">
            <w:pPr>
              <w:spacing w:line="360" w:lineRule="auto"/>
              <w:jc w:val="center"/>
              <w:rPr>
                <w:sz w:val="22"/>
                <w:szCs w:val="22"/>
                <w:lang w:eastAsia="lv-LV"/>
              </w:rPr>
            </w:pPr>
            <w:r>
              <w:rPr>
                <w:sz w:val="22"/>
                <w:szCs w:val="22"/>
                <w:lang w:eastAsia="lv-LV"/>
              </w:rPr>
              <w:t>-“-</w:t>
            </w:r>
          </w:p>
        </w:tc>
        <w:tc>
          <w:tcPr>
            <w:tcW w:w="1559" w:type="dxa"/>
            <w:shd w:val="clear" w:color="auto" w:fill="auto"/>
          </w:tcPr>
          <w:p w14:paraId="39B05626" w14:textId="77777777" w:rsidR="00FF4470" w:rsidRPr="00AA5A7A" w:rsidRDefault="00FF4470" w:rsidP="00C4534C">
            <w:pPr>
              <w:spacing w:line="360" w:lineRule="auto"/>
              <w:jc w:val="center"/>
              <w:rPr>
                <w:sz w:val="20"/>
                <w:szCs w:val="20"/>
                <w:lang w:eastAsia="lv-LV"/>
              </w:rPr>
            </w:pPr>
          </w:p>
        </w:tc>
        <w:tc>
          <w:tcPr>
            <w:tcW w:w="1560" w:type="dxa"/>
            <w:shd w:val="clear" w:color="auto" w:fill="auto"/>
          </w:tcPr>
          <w:p w14:paraId="3CE5B484" w14:textId="77777777" w:rsidR="00FF4470" w:rsidRPr="00AA5A7A" w:rsidRDefault="00FF4470" w:rsidP="00C4534C">
            <w:pPr>
              <w:spacing w:line="360" w:lineRule="auto"/>
              <w:jc w:val="center"/>
              <w:rPr>
                <w:sz w:val="20"/>
                <w:szCs w:val="20"/>
                <w:lang w:eastAsia="lv-LV"/>
              </w:rPr>
            </w:pPr>
          </w:p>
        </w:tc>
      </w:tr>
      <w:tr w:rsidR="00DB59F0" w:rsidRPr="00AA5A7A" w14:paraId="2C776BBF" w14:textId="77777777" w:rsidTr="000E2CE4">
        <w:trPr>
          <w:trHeight w:val="367"/>
        </w:trPr>
        <w:tc>
          <w:tcPr>
            <w:tcW w:w="544" w:type="dxa"/>
            <w:shd w:val="clear" w:color="auto" w:fill="auto"/>
          </w:tcPr>
          <w:p w14:paraId="7DA90B41" w14:textId="77777777" w:rsidR="00FF4470" w:rsidRPr="00AA5A7A" w:rsidRDefault="00FF4470" w:rsidP="00C4534C">
            <w:pPr>
              <w:spacing w:line="360" w:lineRule="auto"/>
              <w:jc w:val="center"/>
              <w:rPr>
                <w:sz w:val="20"/>
                <w:szCs w:val="20"/>
                <w:lang w:eastAsia="lv-LV"/>
              </w:rPr>
            </w:pPr>
            <w:r w:rsidRPr="00AA5A7A">
              <w:rPr>
                <w:sz w:val="20"/>
                <w:szCs w:val="20"/>
                <w:lang w:eastAsia="lv-LV"/>
              </w:rPr>
              <w:t>15</w:t>
            </w:r>
          </w:p>
        </w:tc>
        <w:tc>
          <w:tcPr>
            <w:tcW w:w="1152" w:type="dxa"/>
            <w:shd w:val="clear" w:color="auto" w:fill="auto"/>
          </w:tcPr>
          <w:p w14:paraId="5921BAA4" w14:textId="77777777" w:rsidR="00FF4470" w:rsidRPr="00AA5A7A" w:rsidRDefault="00FF4470" w:rsidP="00C4534C">
            <w:pPr>
              <w:jc w:val="center"/>
              <w:rPr>
                <w:sz w:val="20"/>
                <w:szCs w:val="20"/>
                <w:lang w:eastAsia="lv-LV"/>
              </w:rPr>
            </w:pPr>
            <w:r w:rsidRPr="00AA5A7A">
              <w:rPr>
                <w:sz w:val="20"/>
                <w:szCs w:val="20"/>
                <w:lang w:eastAsia="lv-LV"/>
              </w:rPr>
              <w:t xml:space="preserve">DACIA </w:t>
            </w:r>
          </w:p>
          <w:p w14:paraId="7E02137F" w14:textId="77777777" w:rsidR="00FF4470" w:rsidRPr="00AA5A7A" w:rsidRDefault="00FF4470" w:rsidP="00C4534C">
            <w:pPr>
              <w:jc w:val="center"/>
              <w:rPr>
                <w:sz w:val="20"/>
                <w:szCs w:val="20"/>
                <w:lang w:eastAsia="lv-LV"/>
              </w:rPr>
            </w:pPr>
            <w:r w:rsidRPr="00AA5A7A">
              <w:rPr>
                <w:sz w:val="20"/>
                <w:szCs w:val="20"/>
                <w:lang w:eastAsia="lv-LV"/>
              </w:rPr>
              <w:t>LOGAN</w:t>
            </w:r>
          </w:p>
        </w:tc>
        <w:tc>
          <w:tcPr>
            <w:tcW w:w="851" w:type="dxa"/>
            <w:shd w:val="clear" w:color="auto" w:fill="auto"/>
          </w:tcPr>
          <w:p w14:paraId="30B2DAE3" w14:textId="77777777" w:rsidR="00FF4470" w:rsidRPr="00AA5A7A" w:rsidRDefault="00FF4470" w:rsidP="00EA5D02">
            <w:pPr>
              <w:jc w:val="center"/>
              <w:rPr>
                <w:sz w:val="20"/>
                <w:szCs w:val="20"/>
                <w:lang w:eastAsia="lv-LV"/>
              </w:rPr>
            </w:pPr>
            <w:r w:rsidRPr="00AA5A7A">
              <w:rPr>
                <w:sz w:val="20"/>
                <w:szCs w:val="20"/>
                <w:lang w:eastAsia="lv-LV"/>
              </w:rPr>
              <w:t>JM 3201</w:t>
            </w:r>
          </w:p>
        </w:tc>
        <w:tc>
          <w:tcPr>
            <w:tcW w:w="850" w:type="dxa"/>
            <w:shd w:val="clear" w:color="auto" w:fill="auto"/>
          </w:tcPr>
          <w:p w14:paraId="5883F1BB" w14:textId="77777777" w:rsidR="00FF4470" w:rsidRPr="00AA5A7A" w:rsidRDefault="00FF4470" w:rsidP="00C4534C">
            <w:pPr>
              <w:spacing w:line="360" w:lineRule="auto"/>
              <w:jc w:val="center"/>
              <w:rPr>
                <w:sz w:val="20"/>
                <w:szCs w:val="20"/>
                <w:lang w:eastAsia="lv-LV"/>
              </w:rPr>
            </w:pPr>
            <w:r w:rsidRPr="00AA5A7A">
              <w:rPr>
                <w:sz w:val="20"/>
                <w:szCs w:val="20"/>
                <w:lang w:eastAsia="lv-LV"/>
              </w:rPr>
              <w:t>2014</w:t>
            </w:r>
          </w:p>
        </w:tc>
        <w:tc>
          <w:tcPr>
            <w:tcW w:w="1418" w:type="dxa"/>
            <w:shd w:val="clear" w:color="auto" w:fill="auto"/>
          </w:tcPr>
          <w:p w14:paraId="58DD86C6" w14:textId="77777777" w:rsidR="00FF4470" w:rsidRPr="00AA5A7A" w:rsidRDefault="00FF4470" w:rsidP="00C4534C">
            <w:pPr>
              <w:spacing w:line="360" w:lineRule="auto"/>
              <w:jc w:val="center"/>
              <w:rPr>
                <w:sz w:val="20"/>
                <w:szCs w:val="20"/>
                <w:lang w:eastAsia="lv-LV"/>
              </w:rPr>
            </w:pPr>
            <w:r>
              <w:rPr>
                <w:sz w:val="20"/>
                <w:szCs w:val="20"/>
                <w:lang w:eastAsia="lv-LV"/>
              </w:rPr>
              <w:t>AF1232485</w:t>
            </w:r>
          </w:p>
        </w:tc>
        <w:tc>
          <w:tcPr>
            <w:tcW w:w="1276" w:type="dxa"/>
            <w:shd w:val="clear" w:color="auto" w:fill="auto"/>
          </w:tcPr>
          <w:p w14:paraId="45882CBA" w14:textId="15F64929" w:rsidR="00FF4470" w:rsidRPr="00AA5A7A" w:rsidRDefault="00BB770B" w:rsidP="00C4534C">
            <w:pPr>
              <w:rPr>
                <w:sz w:val="20"/>
                <w:szCs w:val="20"/>
                <w:lang w:eastAsia="lv-LV"/>
              </w:rPr>
            </w:pPr>
            <w:r>
              <w:rPr>
                <w:sz w:val="20"/>
                <w:szCs w:val="20"/>
                <w:lang w:eastAsia="lv-LV"/>
              </w:rPr>
              <w:t>03.02.2019</w:t>
            </w:r>
            <w:r w:rsidR="00FF4470">
              <w:rPr>
                <w:sz w:val="20"/>
                <w:szCs w:val="20"/>
                <w:lang w:eastAsia="lv-LV"/>
              </w:rPr>
              <w:t>.</w:t>
            </w:r>
          </w:p>
        </w:tc>
        <w:tc>
          <w:tcPr>
            <w:tcW w:w="1275" w:type="dxa"/>
            <w:shd w:val="clear" w:color="auto" w:fill="auto"/>
          </w:tcPr>
          <w:p w14:paraId="1428AA66" w14:textId="491C3698" w:rsidR="00FF4470" w:rsidRPr="00AA5A7A" w:rsidRDefault="00BB770B" w:rsidP="00C4534C">
            <w:pPr>
              <w:rPr>
                <w:sz w:val="20"/>
                <w:szCs w:val="20"/>
                <w:lang w:eastAsia="lv-LV"/>
              </w:rPr>
            </w:pPr>
            <w:r>
              <w:rPr>
                <w:sz w:val="20"/>
                <w:szCs w:val="20"/>
                <w:lang w:eastAsia="lv-LV"/>
              </w:rPr>
              <w:t>03.02.2019</w:t>
            </w:r>
            <w:r w:rsidR="00FF4470">
              <w:rPr>
                <w:sz w:val="20"/>
                <w:szCs w:val="20"/>
                <w:lang w:eastAsia="lv-LV"/>
              </w:rPr>
              <w:t>.</w:t>
            </w:r>
          </w:p>
        </w:tc>
        <w:tc>
          <w:tcPr>
            <w:tcW w:w="1985" w:type="dxa"/>
          </w:tcPr>
          <w:p w14:paraId="771DC1D3" w14:textId="77777777" w:rsidR="00FF4470" w:rsidRPr="00AA5A7A" w:rsidRDefault="00FF4470" w:rsidP="00C4534C">
            <w:pPr>
              <w:spacing w:line="360" w:lineRule="auto"/>
              <w:jc w:val="center"/>
              <w:rPr>
                <w:sz w:val="20"/>
                <w:szCs w:val="20"/>
                <w:lang w:eastAsia="lv-LV"/>
              </w:rPr>
            </w:pPr>
            <w:r>
              <w:rPr>
                <w:sz w:val="20"/>
                <w:szCs w:val="20"/>
                <w:lang w:eastAsia="lv-LV"/>
              </w:rPr>
              <w:t>-“-</w:t>
            </w:r>
          </w:p>
        </w:tc>
        <w:tc>
          <w:tcPr>
            <w:tcW w:w="2126" w:type="dxa"/>
          </w:tcPr>
          <w:p w14:paraId="4BA1B363" w14:textId="77777777" w:rsidR="00FF4470" w:rsidRPr="00AA5A7A" w:rsidRDefault="00FF4470" w:rsidP="00C4534C">
            <w:pPr>
              <w:spacing w:line="360" w:lineRule="auto"/>
              <w:jc w:val="center"/>
              <w:rPr>
                <w:sz w:val="20"/>
                <w:szCs w:val="20"/>
                <w:lang w:eastAsia="lv-LV"/>
              </w:rPr>
            </w:pPr>
            <w:r>
              <w:rPr>
                <w:sz w:val="20"/>
                <w:szCs w:val="20"/>
                <w:lang w:eastAsia="lv-LV"/>
              </w:rPr>
              <w:t>-“-</w:t>
            </w:r>
          </w:p>
        </w:tc>
        <w:tc>
          <w:tcPr>
            <w:tcW w:w="1559" w:type="dxa"/>
            <w:shd w:val="clear" w:color="auto" w:fill="auto"/>
          </w:tcPr>
          <w:p w14:paraId="156BC0FF" w14:textId="77777777" w:rsidR="00FF4470" w:rsidRPr="00AA5A7A" w:rsidRDefault="00FF4470" w:rsidP="00C4534C">
            <w:pPr>
              <w:spacing w:line="360" w:lineRule="auto"/>
              <w:jc w:val="center"/>
              <w:rPr>
                <w:sz w:val="20"/>
                <w:szCs w:val="20"/>
                <w:lang w:eastAsia="lv-LV"/>
              </w:rPr>
            </w:pPr>
          </w:p>
        </w:tc>
        <w:tc>
          <w:tcPr>
            <w:tcW w:w="1560" w:type="dxa"/>
            <w:shd w:val="clear" w:color="auto" w:fill="auto"/>
          </w:tcPr>
          <w:p w14:paraId="61D7BCEB" w14:textId="77777777" w:rsidR="00FF4470" w:rsidRPr="00AA5A7A" w:rsidRDefault="00FF4470" w:rsidP="00C4534C">
            <w:pPr>
              <w:spacing w:line="360" w:lineRule="auto"/>
              <w:jc w:val="center"/>
              <w:rPr>
                <w:sz w:val="20"/>
                <w:szCs w:val="20"/>
                <w:lang w:eastAsia="lv-LV"/>
              </w:rPr>
            </w:pPr>
          </w:p>
        </w:tc>
      </w:tr>
      <w:tr w:rsidR="00DB59F0" w:rsidRPr="00AA5A7A" w14:paraId="2F1AA5CB" w14:textId="77777777" w:rsidTr="000E2CE4">
        <w:trPr>
          <w:trHeight w:val="367"/>
        </w:trPr>
        <w:tc>
          <w:tcPr>
            <w:tcW w:w="544" w:type="dxa"/>
            <w:shd w:val="clear" w:color="auto" w:fill="auto"/>
          </w:tcPr>
          <w:p w14:paraId="7C6D5932" w14:textId="77777777" w:rsidR="00FF4470" w:rsidRPr="00AA5A7A" w:rsidRDefault="00FF4470" w:rsidP="00C4534C">
            <w:pPr>
              <w:spacing w:line="360" w:lineRule="auto"/>
              <w:jc w:val="center"/>
              <w:rPr>
                <w:sz w:val="20"/>
                <w:szCs w:val="20"/>
                <w:lang w:eastAsia="lv-LV"/>
              </w:rPr>
            </w:pPr>
            <w:r w:rsidRPr="00AA5A7A">
              <w:rPr>
                <w:sz w:val="20"/>
                <w:szCs w:val="20"/>
                <w:lang w:eastAsia="lv-LV"/>
              </w:rPr>
              <w:t>16</w:t>
            </w:r>
          </w:p>
        </w:tc>
        <w:tc>
          <w:tcPr>
            <w:tcW w:w="1152" w:type="dxa"/>
            <w:shd w:val="clear" w:color="auto" w:fill="auto"/>
          </w:tcPr>
          <w:p w14:paraId="0A03D911" w14:textId="77777777" w:rsidR="00FF4470" w:rsidRPr="00AA5A7A" w:rsidRDefault="00FF4470" w:rsidP="00C4534C">
            <w:pPr>
              <w:jc w:val="center"/>
              <w:rPr>
                <w:sz w:val="20"/>
                <w:szCs w:val="20"/>
                <w:lang w:eastAsia="lv-LV"/>
              </w:rPr>
            </w:pPr>
            <w:r w:rsidRPr="00AA5A7A">
              <w:rPr>
                <w:sz w:val="20"/>
                <w:szCs w:val="20"/>
                <w:lang w:eastAsia="lv-LV"/>
              </w:rPr>
              <w:t>DACIA</w:t>
            </w:r>
          </w:p>
          <w:p w14:paraId="50AB0511" w14:textId="77777777" w:rsidR="00FF4470" w:rsidRPr="00AA5A7A" w:rsidRDefault="00FF4470" w:rsidP="00C4534C">
            <w:pPr>
              <w:jc w:val="center"/>
              <w:rPr>
                <w:sz w:val="20"/>
                <w:szCs w:val="20"/>
                <w:lang w:eastAsia="lv-LV"/>
              </w:rPr>
            </w:pPr>
            <w:r w:rsidRPr="00AA5A7A">
              <w:rPr>
                <w:sz w:val="20"/>
                <w:szCs w:val="20"/>
                <w:lang w:eastAsia="lv-LV"/>
              </w:rPr>
              <w:t>LOGAN</w:t>
            </w:r>
          </w:p>
        </w:tc>
        <w:tc>
          <w:tcPr>
            <w:tcW w:w="851" w:type="dxa"/>
            <w:shd w:val="clear" w:color="auto" w:fill="auto"/>
          </w:tcPr>
          <w:p w14:paraId="4BEE373D" w14:textId="77777777" w:rsidR="00FF4470" w:rsidRPr="00AA5A7A" w:rsidRDefault="00FF4470" w:rsidP="00EA5D02">
            <w:pPr>
              <w:jc w:val="center"/>
              <w:rPr>
                <w:sz w:val="20"/>
                <w:szCs w:val="20"/>
                <w:lang w:eastAsia="lv-LV"/>
              </w:rPr>
            </w:pPr>
            <w:r w:rsidRPr="00AA5A7A">
              <w:rPr>
                <w:sz w:val="20"/>
                <w:szCs w:val="20"/>
                <w:lang w:eastAsia="lv-LV"/>
              </w:rPr>
              <w:t>JM 3198</w:t>
            </w:r>
          </w:p>
        </w:tc>
        <w:tc>
          <w:tcPr>
            <w:tcW w:w="850" w:type="dxa"/>
            <w:shd w:val="clear" w:color="auto" w:fill="auto"/>
          </w:tcPr>
          <w:p w14:paraId="0CCA05BE" w14:textId="77777777" w:rsidR="00FF4470" w:rsidRPr="00AA5A7A" w:rsidRDefault="00FF4470" w:rsidP="00C4534C">
            <w:pPr>
              <w:spacing w:line="360" w:lineRule="auto"/>
              <w:jc w:val="center"/>
              <w:rPr>
                <w:sz w:val="20"/>
                <w:szCs w:val="20"/>
                <w:lang w:eastAsia="lv-LV"/>
              </w:rPr>
            </w:pPr>
            <w:r w:rsidRPr="00AA5A7A">
              <w:rPr>
                <w:sz w:val="20"/>
                <w:szCs w:val="20"/>
                <w:lang w:eastAsia="lv-LV"/>
              </w:rPr>
              <w:t>2014</w:t>
            </w:r>
          </w:p>
        </w:tc>
        <w:tc>
          <w:tcPr>
            <w:tcW w:w="1418" w:type="dxa"/>
            <w:shd w:val="clear" w:color="auto" w:fill="auto"/>
          </w:tcPr>
          <w:p w14:paraId="3D4AF0B0" w14:textId="77777777" w:rsidR="00FF4470" w:rsidRPr="00AA5A7A" w:rsidRDefault="00FF4470" w:rsidP="00C4534C">
            <w:pPr>
              <w:spacing w:line="360" w:lineRule="auto"/>
              <w:jc w:val="center"/>
              <w:rPr>
                <w:sz w:val="20"/>
                <w:szCs w:val="20"/>
                <w:lang w:eastAsia="lv-LV"/>
              </w:rPr>
            </w:pPr>
            <w:r w:rsidRPr="00AA5A7A">
              <w:rPr>
                <w:sz w:val="20"/>
                <w:szCs w:val="20"/>
                <w:lang w:eastAsia="lv-LV"/>
              </w:rPr>
              <w:t>AF1232486</w:t>
            </w:r>
          </w:p>
        </w:tc>
        <w:tc>
          <w:tcPr>
            <w:tcW w:w="1276" w:type="dxa"/>
            <w:shd w:val="clear" w:color="auto" w:fill="auto"/>
          </w:tcPr>
          <w:p w14:paraId="7F005F48" w14:textId="4572398E" w:rsidR="00FF4470" w:rsidRPr="00AA5A7A" w:rsidRDefault="00BB770B" w:rsidP="00C4534C">
            <w:pPr>
              <w:rPr>
                <w:sz w:val="20"/>
                <w:szCs w:val="20"/>
                <w:lang w:eastAsia="lv-LV"/>
              </w:rPr>
            </w:pPr>
            <w:r>
              <w:rPr>
                <w:sz w:val="20"/>
                <w:szCs w:val="20"/>
                <w:lang w:eastAsia="lv-LV"/>
              </w:rPr>
              <w:t>03.02.2019</w:t>
            </w:r>
            <w:r w:rsidR="00FF4470">
              <w:rPr>
                <w:sz w:val="20"/>
                <w:szCs w:val="20"/>
                <w:lang w:eastAsia="lv-LV"/>
              </w:rPr>
              <w:t>.</w:t>
            </w:r>
          </w:p>
        </w:tc>
        <w:tc>
          <w:tcPr>
            <w:tcW w:w="1275" w:type="dxa"/>
            <w:shd w:val="clear" w:color="auto" w:fill="auto"/>
          </w:tcPr>
          <w:p w14:paraId="4C545B12" w14:textId="664D0660" w:rsidR="00FF4470" w:rsidRPr="00AA5A7A" w:rsidRDefault="00BB770B" w:rsidP="00C4534C">
            <w:pPr>
              <w:rPr>
                <w:sz w:val="20"/>
                <w:szCs w:val="20"/>
                <w:lang w:eastAsia="lv-LV"/>
              </w:rPr>
            </w:pPr>
            <w:r>
              <w:rPr>
                <w:sz w:val="20"/>
                <w:szCs w:val="20"/>
                <w:lang w:eastAsia="lv-LV"/>
              </w:rPr>
              <w:t>03.02.2019</w:t>
            </w:r>
            <w:r w:rsidR="00FF4470">
              <w:rPr>
                <w:sz w:val="20"/>
                <w:szCs w:val="20"/>
                <w:lang w:eastAsia="lv-LV"/>
              </w:rPr>
              <w:t>.</w:t>
            </w:r>
          </w:p>
        </w:tc>
        <w:tc>
          <w:tcPr>
            <w:tcW w:w="1985" w:type="dxa"/>
          </w:tcPr>
          <w:p w14:paraId="5B369C93" w14:textId="77777777" w:rsidR="00FF4470" w:rsidRPr="00AA5A7A" w:rsidRDefault="00FF4470" w:rsidP="00C4534C">
            <w:pPr>
              <w:spacing w:line="360" w:lineRule="auto"/>
              <w:jc w:val="center"/>
              <w:rPr>
                <w:sz w:val="20"/>
                <w:szCs w:val="20"/>
                <w:lang w:eastAsia="lv-LV"/>
              </w:rPr>
            </w:pPr>
            <w:r>
              <w:rPr>
                <w:sz w:val="20"/>
                <w:szCs w:val="20"/>
                <w:lang w:eastAsia="lv-LV"/>
              </w:rPr>
              <w:t>-“-</w:t>
            </w:r>
          </w:p>
        </w:tc>
        <w:tc>
          <w:tcPr>
            <w:tcW w:w="2126" w:type="dxa"/>
          </w:tcPr>
          <w:p w14:paraId="5921A7D7" w14:textId="77777777" w:rsidR="00FF4470" w:rsidRPr="00AA5A7A" w:rsidRDefault="00FF4470" w:rsidP="00C4534C">
            <w:pPr>
              <w:spacing w:line="360" w:lineRule="auto"/>
              <w:jc w:val="center"/>
              <w:rPr>
                <w:sz w:val="20"/>
                <w:szCs w:val="20"/>
                <w:lang w:eastAsia="lv-LV"/>
              </w:rPr>
            </w:pPr>
            <w:r>
              <w:rPr>
                <w:sz w:val="20"/>
                <w:szCs w:val="20"/>
                <w:lang w:eastAsia="lv-LV"/>
              </w:rPr>
              <w:t>-“-</w:t>
            </w:r>
          </w:p>
        </w:tc>
        <w:tc>
          <w:tcPr>
            <w:tcW w:w="1559" w:type="dxa"/>
            <w:shd w:val="clear" w:color="auto" w:fill="auto"/>
          </w:tcPr>
          <w:p w14:paraId="7B30C748" w14:textId="77777777" w:rsidR="00FF4470" w:rsidRPr="00AA5A7A" w:rsidRDefault="00FF4470" w:rsidP="00C4534C">
            <w:pPr>
              <w:spacing w:line="360" w:lineRule="auto"/>
              <w:jc w:val="center"/>
              <w:rPr>
                <w:sz w:val="20"/>
                <w:szCs w:val="20"/>
                <w:lang w:eastAsia="lv-LV"/>
              </w:rPr>
            </w:pPr>
          </w:p>
        </w:tc>
        <w:tc>
          <w:tcPr>
            <w:tcW w:w="1560" w:type="dxa"/>
            <w:shd w:val="clear" w:color="auto" w:fill="auto"/>
          </w:tcPr>
          <w:p w14:paraId="195A0FBE" w14:textId="77777777" w:rsidR="00FF4470" w:rsidRPr="00AA5A7A" w:rsidRDefault="00FF4470" w:rsidP="00C4534C">
            <w:pPr>
              <w:spacing w:line="360" w:lineRule="auto"/>
              <w:jc w:val="center"/>
              <w:rPr>
                <w:sz w:val="20"/>
                <w:szCs w:val="20"/>
                <w:lang w:eastAsia="lv-LV"/>
              </w:rPr>
            </w:pPr>
          </w:p>
        </w:tc>
      </w:tr>
      <w:tr w:rsidR="00DB59F0" w:rsidRPr="00AA5A7A" w14:paraId="23061611" w14:textId="77777777" w:rsidTr="000E2CE4">
        <w:trPr>
          <w:trHeight w:val="367"/>
        </w:trPr>
        <w:tc>
          <w:tcPr>
            <w:tcW w:w="544" w:type="dxa"/>
            <w:shd w:val="clear" w:color="auto" w:fill="auto"/>
          </w:tcPr>
          <w:p w14:paraId="2C57384F" w14:textId="77777777" w:rsidR="00FF4470" w:rsidRPr="00AA5A7A" w:rsidRDefault="00FF4470" w:rsidP="00C4534C">
            <w:pPr>
              <w:spacing w:line="360" w:lineRule="auto"/>
              <w:jc w:val="center"/>
              <w:rPr>
                <w:sz w:val="20"/>
                <w:szCs w:val="20"/>
                <w:lang w:eastAsia="lv-LV"/>
              </w:rPr>
            </w:pPr>
            <w:r w:rsidRPr="00AA5A7A">
              <w:rPr>
                <w:sz w:val="20"/>
                <w:szCs w:val="20"/>
                <w:lang w:eastAsia="lv-LV"/>
              </w:rPr>
              <w:t>17</w:t>
            </w:r>
          </w:p>
        </w:tc>
        <w:tc>
          <w:tcPr>
            <w:tcW w:w="1152" w:type="dxa"/>
            <w:shd w:val="clear" w:color="auto" w:fill="auto"/>
          </w:tcPr>
          <w:p w14:paraId="29180731" w14:textId="77777777" w:rsidR="00FF4470" w:rsidRPr="00AA5A7A" w:rsidRDefault="00FF4470" w:rsidP="00C4534C">
            <w:pPr>
              <w:jc w:val="center"/>
              <w:rPr>
                <w:sz w:val="20"/>
                <w:szCs w:val="20"/>
                <w:lang w:eastAsia="lv-LV"/>
              </w:rPr>
            </w:pPr>
            <w:r w:rsidRPr="00AA5A7A">
              <w:rPr>
                <w:sz w:val="20"/>
                <w:szCs w:val="20"/>
                <w:lang w:eastAsia="lv-LV"/>
              </w:rPr>
              <w:t xml:space="preserve">DACIA </w:t>
            </w:r>
          </w:p>
          <w:p w14:paraId="19D8AA23" w14:textId="77777777" w:rsidR="00FF4470" w:rsidRPr="00AA5A7A" w:rsidRDefault="00FF4470" w:rsidP="00C4534C">
            <w:pPr>
              <w:jc w:val="center"/>
              <w:rPr>
                <w:sz w:val="20"/>
                <w:szCs w:val="20"/>
                <w:lang w:eastAsia="lv-LV"/>
              </w:rPr>
            </w:pPr>
            <w:r w:rsidRPr="00AA5A7A">
              <w:rPr>
                <w:sz w:val="20"/>
                <w:szCs w:val="20"/>
                <w:lang w:eastAsia="lv-LV"/>
              </w:rPr>
              <w:t>LOGAN</w:t>
            </w:r>
          </w:p>
        </w:tc>
        <w:tc>
          <w:tcPr>
            <w:tcW w:w="851" w:type="dxa"/>
            <w:shd w:val="clear" w:color="auto" w:fill="auto"/>
          </w:tcPr>
          <w:p w14:paraId="2803B132" w14:textId="77777777" w:rsidR="00FF4470" w:rsidRPr="00AA5A7A" w:rsidRDefault="00FF4470" w:rsidP="00EA5D02">
            <w:pPr>
              <w:jc w:val="center"/>
              <w:rPr>
                <w:sz w:val="20"/>
                <w:szCs w:val="20"/>
                <w:lang w:eastAsia="lv-LV"/>
              </w:rPr>
            </w:pPr>
            <w:r w:rsidRPr="00AA5A7A">
              <w:rPr>
                <w:sz w:val="20"/>
                <w:szCs w:val="20"/>
                <w:lang w:eastAsia="lv-LV"/>
              </w:rPr>
              <w:t>JM 3195</w:t>
            </w:r>
          </w:p>
        </w:tc>
        <w:tc>
          <w:tcPr>
            <w:tcW w:w="850" w:type="dxa"/>
            <w:shd w:val="clear" w:color="auto" w:fill="auto"/>
          </w:tcPr>
          <w:p w14:paraId="30B192A6" w14:textId="77777777" w:rsidR="00FF4470" w:rsidRPr="00AA5A7A" w:rsidRDefault="00FF4470" w:rsidP="00C4534C">
            <w:pPr>
              <w:spacing w:line="360" w:lineRule="auto"/>
              <w:jc w:val="center"/>
              <w:rPr>
                <w:sz w:val="20"/>
                <w:szCs w:val="20"/>
                <w:lang w:eastAsia="lv-LV"/>
              </w:rPr>
            </w:pPr>
            <w:r w:rsidRPr="00AA5A7A">
              <w:rPr>
                <w:sz w:val="20"/>
                <w:szCs w:val="20"/>
                <w:lang w:eastAsia="lv-LV"/>
              </w:rPr>
              <w:t>2014</w:t>
            </w:r>
          </w:p>
        </w:tc>
        <w:tc>
          <w:tcPr>
            <w:tcW w:w="1418" w:type="dxa"/>
            <w:shd w:val="clear" w:color="auto" w:fill="auto"/>
          </w:tcPr>
          <w:p w14:paraId="2753A8B9" w14:textId="77777777" w:rsidR="00FF4470" w:rsidRPr="00AA5A7A" w:rsidRDefault="00FF4470" w:rsidP="00C4534C">
            <w:pPr>
              <w:spacing w:line="360" w:lineRule="auto"/>
              <w:jc w:val="center"/>
              <w:rPr>
                <w:sz w:val="20"/>
                <w:szCs w:val="20"/>
                <w:lang w:eastAsia="lv-LV"/>
              </w:rPr>
            </w:pPr>
            <w:r w:rsidRPr="00AA5A7A">
              <w:rPr>
                <w:sz w:val="20"/>
                <w:szCs w:val="20"/>
                <w:lang w:eastAsia="lv-LV"/>
              </w:rPr>
              <w:t>AF1232472</w:t>
            </w:r>
          </w:p>
        </w:tc>
        <w:tc>
          <w:tcPr>
            <w:tcW w:w="1276" w:type="dxa"/>
            <w:shd w:val="clear" w:color="auto" w:fill="auto"/>
          </w:tcPr>
          <w:p w14:paraId="4F7C8072" w14:textId="2BAB5FD3" w:rsidR="00FF4470" w:rsidRPr="00AA5A7A" w:rsidRDefault="00BB770B" w:rsidP="00C4534C">
            <w:pPr>
              <w:rPr>
                <w:sz w:val="20"/>
                <w:szCs w:val="20"/>
                <w:lang w:eastAsia="lv-LV"/>
              </w:rPr>
            </w:pPr>
            <w:r>
              <w:rPr>
                <w:sz w:val="20"/>
                <w:szCs w:val="20"/>
                <w:lang w:eastAsia="lv-LV"/>
              </w:rPr>
              <w:t>03.02.2019</w:t>
            </w:r>
            <w:r w:rsidR="00FF4470">
              <w:rPr>
                <w:sz w:val="20"/>
                <w:szCs w:val="20"/>
                <w:lang w:eastAsia="lv-LV"/>
              </w:rPr>
              <w:t>.</w:t>
            </w:r>
          </w:p>
        </w:tc>
        <w:tc>
          <w:tcPr>
            <w:tcW w:w="1275" w:type="dxa"/>
            <w:shd w:val="clear" w:color="auto" w:fill="auto"/>
          </w:tcPr>
          <w:p w14:paraId="76587AF0" w14:textId="3ECB9BDE" w:rsidR="00FF4470" w:rsidRPr="00AA5A7A" w:rsidRDefault="00BB770B" w:rsidP="00C4534C">
            <w:pPr>
              <w:rPr>
                <w:sz w:val="20"/>
                <w:szCs w:val="20"/>
                <w:lang w:eastAsia="lv-LV"/>
              </w:rPr>
            </w:pPr>
            <w:r>
              <w:rPr>
                <w:sz w:val="20"/>
                <w:szCs w:val="20"/>
                <w:lang w:eastAsia="lv-LV"/>
              </w:rPr>
              <w:t>03.02.2019</w:t>
            </w:r>
            <w:r w:rsidR="00FF4470">
              <w:rPr>
                <w:sz w:val="20"/>
                <w:szCs w:val="20"/>
                <w:lang w:eastAsia="lv-LV"/>
              </w:rPr>
              <w:t>.</w:t>
            </w:r>
          </w:p>
        </w:tc>
        <w:tc>
          <w:tcPr>
            <w:tcW w:w="1985" w:type="dxa"/>
          </w:tcPr>
          <w:p w14:paraId="3B714E1C" w14:textId="77777777" w:rsidR="00FF4470" w:rsidRPr="00AA5A7A" w:rsidRDefault="00FF4470" w:rsidP="00C4534C">
            <w:pPr>
              <w:spacing w:line="360" w:lineRule="auto"/>
              <w:jc w:val="center"/>
              <w:rPr>
                <w:sz w:val="20"/>
                <w:szCs w:val="20"/>
                <w:lang w:eastAsia="lv-LV"/>
              </w:rPr>
            </w:pPr>
            <w:r>
              <w:rPr>
                <w:sz w:val="20"/>
                <w:szCs w:val="20"/>
                <w:lang w:eastAsia="lv-LV"/>
              </w:rPr>
              <w:t>-“-</w:t>
            </w:r>
          </w:p>
        </w:tc>
        <w:tc>
          <w:tcPr>
            <w:tcW w:w="2126" w:type="dxa"/>
          </w:tcPr>
          <w:p w14:paraId="04CE6B02" w14:textId="77777777" w:rsidR="00FF4470" w:rsidRPr="00AA5A7A" w:rsidRDefault="00FF4470" w:rsidP="00C4534C">
            <w:pPr>
              <w:spacing w:line="360" w:lineRule="auto"/>
              <w:jc w:val="center"/>
              <w:rPr>
                <w:sz w:val="20"/>
                <w:szCs w:val="20"/>
                <w:lang w:eastAsia="lv-LV"/>
              </w:rPr>
            </w:pPr>
            <w:r>
              <w:rPr>
                <w:sz w:val="20"/>
                <w:szCs w:val="20"/>
                <w:lang w:eastAsia="lv-LV"/>
              </w:rPr>
              <w:t>-“-</w:t>
            </w:r>
          </w:p>
        </w:tc>
        <w:tc>
          <w:tcPr>
            <w:tcW w:w="1559" w:type="dxa"/>
            <w:shd w:val="clear" w:color="auto" w:fill="auto"/>
          </w:tcPr>
          <w:p w14:paraId="7DEBCF3D" w14:textId="77777777" w:rsidR="00FF4470" w:rsidRPr="00AA5A7A" w:rsidRDefault="00FF4470" w:rsidP="00C4534C">
            <w:pPr>
              <w:spacing w:line="360" w:lineRule="auto"/>
              <w:jc w:val="center"/>
              <w:rPr>
                <w:sz w:val="20"/>
                <w:szCs w:val="20"/>
                <w:lang w:eastAsia="lv-LV"/>
              </w:rPr>
            </w:pPr>
          </w:p>
        </w:tc>
        <w:tc>
          <w:tcPr>
            <w:tcW w:w="1560" w:type="dxa"/>
            <w:shd w:val="clear" w:color="auto" w:fill="auto"/>
          </w:tcPr>
          <w:p w14:paraId="5A7A5B1C" w14:textId="77777777" w:rsidR="00FF4470" w:rsidRPr="00AA5A7A" w:rsidRDefault="00FF4470" w:rsidP="00C4534C">
            <w:pPr>
              <w:spacing w:line="360" w:lineRule="auto"/>
              <w:jc w:val="center"/>
              <w:rPr>
                <w:sz w:val="20"/>
                <w:szCs w:val="20"/>
                <w:lang w:eastAsia="lv-LV"/>
              </w:rPr>
            </w:pPr>
          </w:p>
        </w:tc>
      </w:tr>
      <w:tr w:rsidR="00DB59F0" w:rsidRPr="00AA5A7A" w14:paraId="71906DDB" w14:textId="77777777" w:rsidTr="000E2CE4">
        <w:trPr>
          <w:trHeight w:val="367"/>
        </w:trPr>
        <w:tc>
          <w:tcPr>
            <w:tcW w:w="544" w:type="dxa"/>
            <w:shd w:val="clear" w:color="auto" w:fill="auto"/>
          </w:tcPr>
          <w:p w14:paraId="1A966A50" w14:textId="2978FB6D" w:rsidR="00FF4470" w:rsidRPr="00AA5A7A" w:rsidRDefault="00590735" w:rsidP="00C4534C">
            <w:pPr>
              <w:spacing w:line="360" w:lineRule="auto"/>
              <w:jc w:val="center"/>
              <w:rPr>
                <w:sz w:val="20"/>
                <w:szCs w:val="20"/>
                <w:lang w:eastAsia="lv-LV"/>
              </w:rPr>
            </w:pPr>
            <w:r>
              <w:rPr>
                <w:sz w:val="20"/>
                <w:szCs w:val="20"/>
                <w:lang w:eastAsia="lv-LV"/>
              </w:rPr>
              <w:t>18</w:t>
            </w:r>
          </w:p>
        </w:tc>
        <w:tc>
          <w:tcPr>
            <w:tcW w:w="1152" w:type="dxa"/>
            <w:shd w:val="clear" w:color="auto" w:fill="auto"/>
          </w:tcPr>
          <w:p w14:paraId="17794EA4" w14:textId="77777777" w:rsidR="00FF4470" w:rsidRPr="00AA5A7A" w:rsidRDefault="00FF4470" w:rsidP="00C4534C">
            <w:pPr>
              <w:jc w:val="center"/>
              <w:rPr>
                <w:sz w:val="20"/>
                <w:szCs w:val="20"/>
                <w:lang w:eastAsia="lv-LV"/>
              </w:rPr>
            </w:pPr>
            <w:r w:rsidRPr="00AA5A7A">
              <w:rPr>
                <w:sz w:val="20"/>
                <w:szCs w:val="20"/>
                <w:lang w:eastAsia="lv-LV"/>
              </w:rPr>
              <w:t>DACIA</w:t>
            </w:r>
          </w:p>
          <w:p w14:paraId="23CA994F" w14:textId="77777777" w:rsidR="00FF4470" w:rsidRPr="00AA5A7A" w:rsidRDefault="00FF4470" w:rsidP="00C4534C">
            <w:pPr>
              <w:jc w:val="center"/>
              <w:rPr>
                <w:sz w:val="20"/>
                <w:szCs w:val="20"/>
                <w:lang w:eastAsia="lv-LV"/>
              </w:rPr>
            </w:pPr>
            <w:r w:rsidRPr="00AA5A7A">
              <w:rPr>
                <w:sz w:val="20"/>
                <w:szCs w:val="20"/>
                <w:lang w:eastAsia="lv-LV"/>
              </w:rPr>
              <w:t>LOGAN</w:t>
            </w:r>
          </w:p>
        </w:tc>
        <w:tc>
          <w:tcPr>
            <w:tcW w:w="851" w:type="dxa"/>
            <w:shd w:val="clear" w:color="auto" w:fill="auto"/>
          </w:tcPr>
          <w:p w14:paraId="2E683A3A" w14:textId="77777777" w:rsidR="00FF4470" w:rsidRPr="00AA5A7A" w:rsidRDefault="00FF4470" w:rsidP="00EA5D02">
            <w:pPr>
              <w:jc w:val="center"/>
              <w:rPr>
                <w:sz w:val="20"/>
                <w:szCs w:val="20"/>
                <w:lang w:eastAsia="lv-LV"/>
              </w:rPr>
            </w:pPr>
            <w:r w:rsidRPr="00AA5A7A">
              <w:rPr>
                <w:sz w:val="20"/>
                <w:szCs w:val="20"/>
                <w:lang w:eastAsia="lv-LV"/>
              </w:rPr>
              <w:t>JM 3193</w:t>
            </w:r>
          </w:p>
        </w:tc>
        <w:tc>
          <w:tcPr>
            <w:tcW w:w="850" w:type="dxa"/>
            <w:shd w:val="clear" w:color="auto" w:fill="auto"/>
          </w:tcPr>
          <w:p w14:paraId="6F8E8455" w14:textId="77777777" w:rsidR="00FF4470" w:rsidRPr="00AA5A7A" w:rsidRDefault="00FF4470" w:rsidP="00C4534C">
            <w:pPr>
              <w:spacing w:line="360" w:lineRule="auto"/>
              <w:jc w:val="center"/>
              <w:rPr>
                <w:sz w:val="20"/>
                <w:szCs w:val="20"/>
                <w:lang w:eastAsia="lv-LV"/>
              </w:rPr>
            </w:pPr>
            <w:r w:rsidRPr="00AA5A7A">
              <w:rPr>
                <w:sz w:val="20"/>
                <w:szCs w:val="20"/>
                <w:lang w:eastAsia="lv-LV"/>
              </w:rPr>
              <w:t>2014</w:t>
            </w:r>
          </w:p>
        </w:tc>
        <w:tc>
          <w:tcPr>
            <w:tcW w:w="1418" w:type="dxa"/>
            <w:shd w:val="clear" w:color="auto" w:fill="auto"/>
          </w:tcPr>
          <w:p w14:paraId="497792BC" w14:textId="77777777" w:rsidR="00FF4470" w:rsidRPr="00AA5A7A" w:rsidRDefault="00FF4470" w:rsidP="00C4534C">
            <w:pPr>
              <w:spacing w:line="360" w:lineRule="auto"/>
              <w:jc w:val="center"/>
              <w:rPr>
                <w:sz w:val="20"/>
                <w:szCs w:val="20"/>
                <w:lang w:eastAsia="lv-LV"/>
              </w:rPr>
            </w:pPr>
            <w:r w:rsidRPr="00AA5A7A">
              <w:rPr>
                <w:sz w:val="20"/>
                <w:szCs w:val="20"/>
                <w:lang w:eastAsia="lv-LV"/>
              </w:rPr>
              <w:t>AF1237381</w:t>
            </w:r>
          </w:p>
        </w:tc>
        <w:tc>
          <w:tcPr>
            <w:tcW w:w="1276" w:type="dxa"/>
            <w:shd w:val="clear" w:color="auto" w:fill="auto"/>
          </w:tcPr>
          <w:p w14:paraId="0B4518D5" w14:textId="2183C6E3" w:rsidR="00FF4470" w:rsidRPr="00AA5A7A" w:rsidRDefault="00BB770B" w:rsidP="00C4534C">
            <w:pPr>
              <w:rPr>
                <w:sz w:val="20"/>
                <w:szCs w:val="20"/>
                <w:lang w:eastAsia="lv-LV"/>
              </w:rPr>
            </w:pPr>
            <w:r>
              <w:rPr>
                <w:sz w:val="20"/>
                <w:szCs w:val="20"/>
                <w:lang w:eastAsia="lv-LV"/>
              </w:rPr>
              <w:t>03.02.2019</w:t>
            </w:r>
            <w:r w:rsidR="00FF4470">
              <w:rPr>
                <w:sz w:val="20"/>
                <w:szCs w:val="20"/>
                <w:lang w:eastAsia="lv-LV"/>
              </w:rPr>
              <w:t>.</w:t>
            </w:r>
          </w:p>
        </w:tc>
        <w:tc>
          <w:tcPr>
            <w:tcW w:w="1275" w:type="dxa"/>
            <w:shd w:val="clear" w:color="auto" w:fill="auto"/>
          </w:tcPr>
          <w:p w14:paraId="74D65162" w14:textId="3F8A4E1E" w:rsidR="00FF4470" w:rsidRPr="00AA5A7A" w:rsidRDefault="00BB770B" w:rsidP="00C4534C">
            <w:pPr>
              <w:rPr>
                <w:sz w:val="20"/>
                <w:szCs w:val="20"/>
                <w:lang w:eastAsia="lv-LV"/>
              </w:rPr>
            </w:pPr>
            <w:r>
              <w:rPr>
                <w:sz w:val="20"/>
                <w:szCs w:val="20"/>
                <w:lang w:eastAsia="lv-LV"/>
              </w:rPr>
              <w:t>03.02.2019</w:t>
            </w:r>
            <w:r w:rsidR="00FF4470">
              <w:rPr>
                <w:sz w:val="20"/>
                <w:szCs w:val="20"/>
                <w:lang w:eastAsia="lv-LV"/>
              </w:rPr>
              <w:t>.</w:t>
            </w:r>
          </w:p>
        </w:tc>
        <w:tc>
          <w:tcPr>
            <w:tcW w:w="1985" w:type="dxa"/>
          </w:tcPr>
          <w:p w14:paraId="5CFD0AAB" w14:textId="77777777" w:rsidR="00FF4470" w:rsidRPr="00AA5A7A" w:rsidRDefault="00FF4470" w:rsidP="00C4534C">
            <w:pPr>
              <w:spacing w:line="360" w:lineRule="auto"/>
              <w:jc w:val="center"/>
              <w:rPr>
                <w:sz w:val="22"/>
                <w:szCs w:val="22"/>
                <w:lang w:eastAsia="lv-LV"/>
              </w:rPr>
            </w:pPr>
            <w:r>
              <w:rPr>
                <w:sz w:val="22"/>
                <w:szCs w:val="22"/>
                <w:lang w:eastAsia="lv-LV"/>
              </w:rPr>
              <w:t>-“-</w:t>
            </w:r>
          </w:p>
        </w:tc>
        <w:tc>
          <w:tcPr>
            <w:tcW w:w="2126" w:type="dxa"/>
          </w:tcPr>
          <w:p w14:paraId="728F3BE0" w14:textId="77777777" w:rsidR="00FF4470" w:rsidRPr="00AA5A7A" w:rsidRDefault="00FF4470" w:rsidP="00C4534C">
            <w:pPr>
              <w:spacing w:line="360" w:lineRule="auto"/>
              <w:jc w:val="center"/>
              <w:rPr>
                <w:sz w:val="22"/>
                <w:szCs w:val="22"/>
                <w:lang w:eastAsia="lv-LV"/>
              </w:rPr>
            </w:pPr>
            <w:r>
              <w:rPr>
                <w:sz w:val="22"/>
                <w:szCs w:val="22"/>
                <w:lang w:eastAsia="lv-LV"/>
              </w:rPr>
              <w:t>-“-</w:t>
            </w:r>
          </w:p>
        </w:tc>
        <w:tc>
          <w:tcPr>
            <w:tcW w:w="1559" w:type="dxa"/>
            <w:shd w:val="clear" w:color="auto" w:fill="auto"/>
          </w:tcPr>
          <w:p w14:paraId="7BF906F1" w14:textId="77777777" w:rsidR="00FF4470" w:rsidRPr="00AA5A7A" w:rsidRDefault="00FF4470" w:rsidP="00C4534C">
            <w:pPr>
              <w:spacing w:line="360" w:lineRule="auto"/>
              <w:jc w:val="center"/>
              <w:rPr>
                <w:sz w:val="20"/>
                <w:szCs w:val="20"/>
                <w:lang w:eastAsia="lv-LV"/>
              </w:rPr>
            </w:pPr>
          </w:p>
        </w:tc>
        <w:tc>
          <w:tcPr>
            <w:tcW w:w="1560" w:type="dxa"/>
            <w:shd w:val="clear" w:color="auto" w:fill="auto"/>
          </w:tcPr>
          <w:p w14:paraId="1B8C5473" w14:textId="77777777" w:rsidR="00FF4470" w:rsidRPr="00AA5A7A" w:rsidRDefault="00FF4470" w:rsidP="00C4534C">
            <w:pPr>
              <w:spacing w:line="360" w:lineRule="auto"/>
              <w:jc w:val="center"/>
              <w:rPr>
                <w:sz w:val="20"/>
                <w:szCs w:val="20"/>
                <w:lang w:eastAsia="lv-LV"/>
              </w:rPr>
            </w:pPr>
          </w:p>
        </w:tc>
      </w:tr>
      <w:tr w:rsidR="00DB59F0" w:rsidRPr="00AA5A7A" w14:paraId="0854608C" w14:textId="77777777" w:rsidTr="000E2CE4">
        <w:trPr>
          <w:trHeight w:val="367"/>
        </w:trPr>
        <w:tc>
          <w:tcPr>
            <w:tcW w:w="544" w:type="dxa"/>
            <w:shd w:val="clear" w:color="auto" w:fill="auto"/>
          </w:tcPr>
          <w:p w14:paraId="4CD35F99" w14:textId="6C5A6A42" w:rsidR="00FF4470" w:rsidRPr="00AA5A7A" w:rsidRDefault="00590735" w:rsidP="00C4534C">
            <w:pPr>
              <w:spacing w:line="360" w:lineRule="auto"/>
              <w:jc w:val="center"/>
              <w:rPr>
                <w:sz w:val="20"/>
                <w:szCs w:val="20"/>
                <w:lang w:eastAsia="lv-LV"/>
              </w:rPr>
            </w:pPr>
            <w:r>
              <w:rPr>
                <w:sz w:val="20"/>
                <w:szCs w:val="20"/>
                <w:lang w:eastAsia="lv-LV"/>
              </w:rPr>
              <w:t>19</w:t>
            </w:r>
          </w:p>
        </w:tc>
        <w:tc>
          <w:tcPr>
            <w:tcW w:w="1152" w:type="dxa"/>
            <w:shd w:val="clear" w:color="auto" w:fill="auto"/>
          </w:tcPr>
          <w:p w14:paraId="64073FEE" w14:textId="77777777" w:rsidR="00FF4470" w:rsidRPr="00AA5A7A" w:rsidRDefault="00FF4470" w:rsidP="00C4534C">
            <w:pPr>
              <w:jc w:val="center"/>
              <w:rPr>
                <w:sz w:val="20"/>
                <w:szCs w:val="20"/>
                <w:lang w:eastAsia="lv-LV"/>
              </w:rPr>
            </w:pPr>
            <w:r w:rsidRPr="00AA5A7A">
              <w:rPr>
                <w:sz w:val="20"/>
                <w:szCs w:val="20"/>
                <w:lang w:eastAsia="lv-LV"/>
              </w:rPr>
              <w:t>RENAULT</w:t>
            </w:r>
          </w:p>
          <w:p w14:paraId="052C7504" w14:textId="77777777" w:rsidR="00FF4470" w:rsidRPr="00AA5A7A" w:rsidRDefault="00FF4470" w:rsidP="00C4534C">
            <w:pPr>
              <w:jc w:val="center"/>
              <w:rPr>
                <w:sz w:val="20"/>
                <w:szCs w:val="20"/>
                <w:lang w:eastAsia="lv-LV"/>
              </w:rPr>
            </w:pPr>
            <w:r w:rsidRPr="00AA5A7A">
              <w:rPr>
                <w:sz w:val="20"/>
                <w:szCs w:val="20"/>
                <w:lang w:eastAsia="lv-LV"/>
              </w:rPr>
              <w:t>MASTER</w:t>
            </w:r>
          </w:p>
        </w:tc>
        <w:tc>
          <w:tcPr>
            <w:tcW w:w="851" w:type="dxa"/>
            <w:shd w:val="clear" w:color="auto" w:fill="auto"/>
          </w:tcPr>
          <w:p w14:paraId="1591CEFB" w14:textId="77777777" w:rsidR="00FF4470" w:rsidRPr="00AA5A7A" w:rsidRDefault="00FF4470" w:rsidP="00EA5D02">
            <w:pPr>
              <w:jc w:val="center"/>
              <w:rPr>
                <w:sz w:val="20"/>
                <w:szCs w:val="20"/>
                <w:lang w:eastAsia="lv-LV"/>
              </w:rPr>
            </w:pPr>
            <w:r w:rsidRPr="00AA5A7A">
              <w:rPr>
                <w:sz w:val="20"/>
                <w:szCs w:val="20"/>
                <w:lang w:eastAsia="lv-LV"/>
              </w:rPr>
              <w:t>JP 5509</w:t>
            </w:r>
          </w:p>
        </w:tc>
        <w:tc>
          <w:tcPr>
            <w:tcW w:w="850" w:type="dxa"/>
            <w:shd w:val="clear" w:color="auto" w:fill="auto"/>
          </w:tcPr>
          <w:p w14:paraId="15BE3353" w14:textId="77777777" w:rsidR="00FF4470" w:rsidRPr="00AA5A7A" w:rsidRDefault="00FF4470" w:rsidP="00C4534C">
            <w:pPr>
              <w:spacing w:line="360" w:lineRule="auto"/>
              <w:jc w:val="center"/>
              <w:rPr>
                <w:sz w:val="20"/>
                <w:szCs w:val="20"/>
                <w:lang w:eastAsia="lv-LV"/>
              </w:rPr>
            </w:pPr>
            <w:r w:rsidRPr="00AA5A7A">
              <w:rPr>
                <w:sz w:val="20"/>
                <w:szCs w:val="20"/>
                <w:lang w:eastAsia="lv-LV"/>
              </w:rPr>
              <w:t>2014</w:t>
            </w:r>
          </w:p>
        </w:tc>
        <w:tc>
          <w:tcPr>
            <w:tcW w:w="1418" w:type="dxa"/>
            <w:shd w:val="clear" w:color="auto" w:fill="auto"/>
          </w:tcPr>
          <w:p w14:paraId="3CC3BD36" w14:textId="77777777" w:rsidR="00FF4470" w:rsidRPr="00AA5A7A" w:rsidRDefault="00FF4470" w:rsidP="00C4534C">
            <w:pPr>
              <w:spacing w:line="360" w:lineRule="auto"/>
              <w:jc w:val="center"/>
              <w:rPr>
                <w:sz w:val="20"/>
                <w:szCs w:val="20"/>
                <w:lang w:eastAsia="lv-LV"/>
              </w:rPr>
            </w:pPr>
            <w:r w:rsidRPr="00AA5A7A">
              <w:rPr>
                <w:sz w:val="20"/>
                <w:szCs w:val="20"/>
                <w:lang w:eastAsia="lv-LV"/>
              </w:rPr>
              <w:t>AF1359533</w:t>
            </w:r>
          </w:p>
        </w:tc>
        <w:tc>
          <w:tcPr>
            <w:tcW w:w="1276" w:type="dxa"/>
            <w:shd w:val="clear" w:color="auto" w:fill="auto"/>
          </w:tcPr>
          <w:p w14:paraId="3C3E9416" w14:textId="34689DB2" w:rsidR="00FF4470" w:rsidRPr="00AA5A7A" w:rsidRDefault="00BB770B" w:rsidP="00C4534C">
            <w:pPr>
              <w:rPr>
                <w:sz w:val="20"/>
                <w:szCs w:val="20"/>
                <w:lang w:eastAsia="lv-LV"/>
              </w:rPr>
            </w:pPr>
            <w:r>
              <w:rPr>
                <w:sz w:val="20"/>
                <w:szCs w:val="20"/>
                <w:lang w:eastAsia="lv-LV"/>
              </w:rPr>
              <w:t>01.07.2019</w:t>
            </w:r>
            <w:r w:rsidR="00FF4470">
              <w:rPr>
                <w:sz w:val="20"/>
                <w:szCs w:val="20"/>
                <w:lang w:eastAsia="lv-LV"/>
              </w:rPr>
              <w:t>.</w:t>
            </w:r>
          </w:p>
        </w:tc>
        <w:tc>
          <w:tcPr>
            <w:tcW w:w="1275" w:type="dxa"/>
          </w:tcPr>
          <w:p w14:paraId="47C3F72B" w14:textId="5A2A2805" w:rsidR="00FF4470" w:rsidRPr="007520F7" w:rsidRDefault="00BB770B" w:rsidP="00C4534C">
            <w:pPr>
              <w:spacing w:line="360" w:lineRule="auto"/>
              <w:rPr>
                <w:sz w:val="20"/>
                <w:szCs w:val="20"/>
                <w:lang w:eastAsia="lv-LV"/>
              </w:rPr>
            </w:pPr>
            <w:r>
              <w:rPr>
                <w:sz w:val="20"/>
                <w:szCs w:val="20"/>
                <w:lang w:eastAsia="lv-LV"/>
              </w:rPr>
              <w:t>01.07.2019</w:t>
            </w:r>
            <w:r w:rsidR="00FF4470">
              <w:rPr>
                <w:sz w:val="20"/>
                <w:szCs w:val="20"/>
                <w:lang w:eastAsia="lv-LV"/>
              </w:rPr>
              <w:t>.</w:t>
            </w:r>
          </w:p>
        </w:tc>
        <w:tc>
          <w:tcPr>
            <w:tcW w:w="1985" w:type="dxa"/>
          </w:tcPr>
          <w:p w14:paraId="43EE0B08" w14:textId="77777777" w:rsidR="00FF4470" w:rsidRPr="00AA5A7A" w:rsidRDefault="00FF4470" w:rsidP="00C4534C">
            <w:pPr>
              <w:spacing w:line="360" w:lineRule="auto"/>
              <w:jc w:val="center"/>
              <w:rPr>
                <w:sz w:val="22"/>
                <w:szCs w:val="22"/>
                <w:lang w:eastAsia="lv-LV"/>
              </w:rPr>
            </w:pPr>
            <w:r>
              <w:rPr>
                <w:sz w:val="22"/>
                <w:szCs w:val="22"/>
                <w:lang w:eastAsia="lv-LV"/>
              </w:rPr>
              <w:t>-“-</w:t>
            </w:r>
          </w:p>
        </w:tc>
        <w:tc>
          <w:tcPr>
            <w:tcW w:w="2126" w:type="dxa"/>
          </w:tcPr>
          <w:p w14:paraId="1E2A06A7" w14:textId="77777777" w:rsidR="00FF4470" w:rsidRPr="00AA5A7A" w:rsidRDefault="00FF4470" w:rsidP="00C4534C">
            <w:pPr>
              <w:spacing w:line="360" w:lineRule="auto"/>
              <w:jc w:val="center"/>
              <w:rPr>
                <w:sz w:val="22"/>
                <w:szCs w:val="22"/>
                <w:lang w:eastAsia="lv-LV"/>
              </w:rPr>
            </w:pPr>
            <w:r>
              <w:rPr>
                <w:sz w:val="22"/>
                <w:szCs w:val="22"/>
                <w:lang w:eastAsia="lv-LV"/>
              </w:rPr>
              <w:t>-“-</w:t>
            </w:r>
          </w:p>
        </w:tc>
        <w:tc>
          <w:tcPr>
            <w:tcW w:w="1559" w:type="dxa"/>
            <w:shd w:val="clear" w:color="auto" w:fill="auto"/>
          </w:tcPr>
          <w:p w14:paraId="4D4DF8DA" w14:textId="77777777" w:rsidR="00FF4470" w:rsidRPr="00AA5A7A" w:rsidRDefault="00FF4470" w:rsidP="00C4534C">
            <w:pPr>
              <w:spacing w:line="360" w:lineRule="auto"/>
              <w:jc w:val="center"/>
              <w:rPr>
                <w:sz w:val="20"/>
                <w:szCs w:val="20"/>
                <w:lang w:eastAsia="lv-LV"/>
              </w:rPr>
            </w:pPr>
          </w:p>
        </w:tc>
        <w:tc>
          <w:tcPr>
            <w:tcW w:w="1560" w:type="dxa"/>
            <w:shd w:val="clear" w:color="auto" w:fill="auto"/>
          </w:tcPr>
          <w:p w14:paraId="4350A846" w14:textId="77777777" w:rsidR="00FF4470" w:rsidRPr="00AA5A7A" w:rsidRDefault="00FF4470" w:rsidP="00C4534C">
            <w:pPr>
              <w:spacing w:line="360" w:lineRule="auto"/>
              <w:jc w:val="center"/>
              <w:rPr>
                <w:sz w:val="20"/>
                <w:szCs w:val="20"/>
                <w:lang w:eastAsia="lv-LV"/>
              </w:rPr>
            </w:pPr>
          </w:p>
        </w:tc>
      </w:tr>
      <w:tr w:rsidR="00DB59F0" w:rsidRPr="00AA5A7A" w14:paraId="55107D5D" w14:textId="77777777" w:rsidTr="000E2CE4">
        <w:trPr>
          <w:trHeight w:val="367"/>
        </w:trPr>
        <w:tc>
          <w:tcPr>
            <w:tcW w:w="544" w:type="dxa"/>
            <w:shd w:val="clear" w:color="auto" w:fill="auto"/>
          </w:tcPr>
          <w:p w14:paraId="2808898B" w14:textId="404B122B" w:rsidR="00FF4470" w:rsidRPr="00AA5A7A" w:rsidRDefault="00590735" w:rsidP="00C4534C">
            <w:pPr>
              <w:spacing w:line="360" w:lineRule="auto"/>
              <w:jc w:val="center"/>
              <w:rPr>
                <w:sz w:val="20"/>
                <w:szCs w:val="20"/>
                <w:lang w:eastAsia="lv-LV"/>
              </w:rPr>
            </w:pPr>
            <w:r>
              <w:rPr>
                <w:sz w:val="20"/>
                <w:szCs w:val="20"/>
                <w:lang w:eastAsia="lv-LV"/>
              </w:rPr>
              <w:t>20</w:t>
            </w:r>
          </w:p>
        </w:tc>
        <w:tc>
          <w:tcPr>
            <w:tcW w:w="1152" w:type="dxa"/>
            <w:shd w:val="clear" w:color="auto" w:fill="auto"/>
          </w:tcPr>
          <w:p w14:paraId="6A915330" w14:textId="77777777" w:rsidR="00FF4470" w:rsidRPr="00AA5A7A" w:rsidRDefault="00FF4470" w:rsidP="00C4534C">
            <w:pPr>
              <w:jc w:val="center"/>
              <w:rPr>
                <w:sz w:val="20"/>
                <w:szCs w:val="20"/>
                <w:lang w:eastAsia="lv-LV"/>
              </w:rPr>
            </w:pPr>
            <w:r>
              <w:rPr>
                <w:sz w:val="20"/>
                <w:szCs w:val="20"/>
                <w:lang w:eastAsia="lv-LV"/>
              </w:rPr>
              <w:t>HYUNDAI I</w:t>
            </w:r>
            <w:r w:rsidRPr="00AA5A7A">
              <w:rPr>
                <w:sz w:val="20"/>
                <w:szCs w:val="20"/>
                <w:lang w:eastAsia="lv-LV"/>
              </w:rPr>
              <w:t>20</w:t>
            </w:r>
          </w:p>
        </w:tc>
        <w:tc>
          <w:tcPr>
            <w:tcW w:w="851" w:type="dxa"/>
            <w:shd w:val="clear" w:color="auto" w:fill="auto"/>
          </w:tcPr>
          <w:p w14:paraId="64315365" w14:textId="77777777" w:rsidR="00FF4470" w:rsidRPr="00AA5A7A" w:rsidRDefault="00FF4470" w:rsidP="00EA5D02">
            <w:pPr>
              <w:jc w:val="center"/>
              <w:rPr>
                <w:sz w:val="20"/>
                <w:szCs w:val="20"/>
                <w:lang w:eastAsia="lv-LV"/>
              </w:rPr>
            </w:pPr>
            <w:r w:rsidRPr="00AA5A7A">
              <w:rPr>
                <w:sz w:val="20"/>
                <w:szCs w:val="20"/>
                <w:lang w:eastAsia="lv-LV"/>
              </w:rPr>
              <w:t>JR 2698</w:t>
            </w:r>
          </w:p>
        </w:tc>
        <w:tc>
          <w:tcPr>
            <w:tcW w:w="850" w:type="dxa"/>
            <w:shd w:val="clear" w:color="auto" w:fill="auto"/>
          </w:tcPr>
          <w:p w14:paraId="5359264D" w14:textId="77777777" w:rsidR="00FF4470" w:rsidRPr="00AA5A7A" w:rsidRDefault="00FF4470" w:rsidP="00C4534C">
            <w:pPr>
              <w:spacing w:line="360" w:lineRule="auto"/>
              <w:jc w:val="center"/>
              <w:rPr>
                <w:sz w:val="20"/>
                <w:szCs w:val="20"/>
                <w:lang w:eastAsia="lv-LV"/>
              </w:rPr>
            </w:pPr>
            <w:r w:rsidRPr="00AA5A7A">
              <w:rPr>
                <w:sz w:val="20"/>
                <w:szCs w:val="20"/>
                <w:lang w:eastAsia="lv-LV"/>
              </w:rPr>
              <w:t>2014</w:t>
            </w:r>
          </w:p>
        </w:tc>
        <w:tc>
          <w:tcPr>
            <w:tcW w:w="1418" w:type="dxa"/>
            <w:shd w:val="clear" w:color="auto" w:fill="auto"/>
          </w:tcPr>
          <w:p w14:paraId="1E1F454C" w14:textId="77777777" w:rsidR="00FF4470" w:rsidRPr="00AA5A7A" w:rsidRDefault="00FF4470" w:rsidP="00C4534C">
            <w:pPr>
              <w:spacing w:line="360" w:lineRule="auto"/>
              <w:jc w:val="center"/>
              <w:rPr>
                <w:sz w:val="20"/>
                <w:szCs w:val="20"/>
                <w:lang w:eastAsia="lv-LV"/>
              </w:rPr>
            </w:pPr>
            <w:r w:rsidRPr="00AA5A7A">
              <w:rPr>
                <w:sz w:val="20"/>
                <w:szCs w:val="20"/>
                <w:lang w:eastAsia="lv-LV"/>
              </w:rPr>
              <w:t>AF1382818</w:t>
            </w:r>
          </w:p>
        </w:tc>
        <w:tc>
          <w:tcPr>
            <w:tcW w:w="1276" w:type="dxa"/>
            <w:shd w:val="clear" w:color="auto" w:fill="auto"/>
          </w:tcPr>
          <w:p w14:paraId="30B2289C" w14:textId="368ABA69" w:rsidR="00FF4470" w:rsidRPr="00AA5A7A" w:rsidRDefault="00BB770B" w:rsidP="00C4534C">
            <w:pPr>
              <w:rPr>
                <w:sz w:val="20"/>
                <w:szCs w:val="20"/>
                <w:lang w:eastAsia="lv-LV"/>
              </w:rPr>
            </w:pPr>
            <w:r>
              <w:rPr>
                <w:sz w:val="20"/>
                <w:szCs w:val="20"/>
                <w:lang w:eastAsia="lv-LV"/>
              </w:rPr>
              <w:t>01.08.2019</w:t>
            </w:r>
            <w:r w:rsidR="00FF4470">
              <w:rPr>
                <w:sz w:val="20"/>
                <w:szCs w:val="20"/>
                <w:lang w:eastAsia="lv-LV"/>
              </w:rPr>
              <w:t>.</w:t>
            </w:r>
          </w:p>
        </w:tc>
        <w:tc>
          <w:tcPr>
            <w:tcW w:w="1275" w:type="dxa"/>
          </w:tcPr>
          <w:p w14:paraId="3DCCC4C2" w14:textId="367245E9" w:rsidR="00FF4470" w:rsidRDefault="00BB770B" w:rsidP="00C4534C">
            <w:pPr>
              <w:spacing w:line="360" w:lineRule="auto"/>
              <w:rPr>
                <w:sz w:val="22"/>
                <w:szCs w:val="22"/>
                <w:lang w:eastAsia="lv-LV"/>
              </w:rPr>
            </w:pPr>
            <w:r>
              <w:rPr>
                <w:sz w:val="20"/>
                <w:szCs w:val="20"/>
                <w:lang w:eastAsia="lv-LV"/>
              </w:rPr>
              <w:t>27.11.2018</w:t>
            </w:r>
            <w:r w:rsidR="00FF4470">
              <w:rPr>
                <w:sz w:val="22"/>
                <w:szCs w:val="22"/>
                <w:lang w:eastAsia="lv-LV"/>
              </w:rPr>
              <w:t>.</w:t>
            </w:r>
          </w:p>
        </w:tc>
        <w:tc>
          <w:tcPr>
            <w:tcW w:w="1985" w:type="dxa"/>
          </w:tcPr>
          <w:p w14:paraId="73A52961" w14:textId="77777777" w:rsidR="00FF4470" w:rsidRPr="00AA5A7A" w:rsidRDefault="00FF4470" w:rsidP="00C4534C">
            <w:pPr>
              <w:spacing w:line="360" w:lineRule="auto"/>
              <w:jc w:val="center"/>
              <w:rPr>
                <w:sz w:val="22"/>
                <w:szCs w:val="22"/>
                <w:lang w:eastAsia="lv-LV"/>
              </w:rPr>
            </w:pPr>
            <w:r>
              <w:rPr>
                <w:sz w:val="22"/>
                <w:szCs w:val="22"/>
                <w:lang w:eastAsia="lv-LV"/>
              </w:rPr>
              <w:t>-“-</w:t>
            </w:r>
          </w:p>
        </w:tc>
        <w:tc>
          <w:tcPr>
            <w:tcW w:w="2126" w:type="dxa"/>
          </w:tcPr>
          <w:p w14:paraId="22316574" w14:textId="77777777" w:rsidR="00FF4470" w:rsidRPr="00AA5A7A" w:rsidRDefault="00FF4470" w:rsidP="00C4534C">
            <w:pPr>
              <w:spacing w:line="360" w:lineRule="auto"/>
              <w:jc w:val="center"/>
              <w:rPr>
                <w:sz w:val="22"/>
                <w:szCs w:val="22"/>
                <w:lang w:eastAsia="lv-LV"/>
              </w:rPr>
            </w:pPr>
            <w:r>
              <w:rPr>
                <w:sz w:val="22"/>
                <w:szCs w:val="22"/>
                <w:lang w:eastAsia="lv-LV"/>
              </w:rPr>
              <w:t>-“-</w:t>
            </w:r>
          </w:p>
        </w:tc>
        <w:tc>
          <w:tcPr>
            <w:tcW w:w="1559" w:type="dxa"/>
            <w:shd w:val="clear" w:color="auto" w:fill="auto"/>
          </w:tcPr>
          <w:p w14:paraId="5C0DC651" w14:textId="77777777" w:rsidR="00FF4470" w:rsidRPr="00AA5A7A" w:rsidRDefault="00FF4470" w:rsidP="00C4534C">
            <w:pPr>
              <w:spacing w:line="360" w:lineRule="auto"/>
              <w:jc w:val="center"/>
              <w:rPr>
                <w:sz w:val="20"/>
                <w:szCs w:val="20"/>
                <w:lang w:eastAsia="lv-LV"/>
              </w:rPr>
            </w:pPr>
          </w:p>
        </w:tc>
        <w:tc>
          <w:tcPr>
            <w:tcW w:w="1560" w:type="dxa"/>
            <w:shd w:val="clear" w:color="auto" w:fill="auto"/>
          </w:tcPr>
          <w:p w14:paraId="177DED97" w14:textId="77777777" w:rsidR="00FF4470" w:rsidRPr="00AA5A7A" w:rsidRDefault="00FF4470" w:rsidP="00C4534C">
            <w:pPr>
              <w:spacing w:line="360" w:lineRule="auto"/>
              <w:jc w:val="center"/>
              <w:rPr>
                <w:sz w:val="20"/>
                <w:szCs w:val="20"/>
                <w:lang w:eastAsia="lv-LV"/>
              </w:rPr>
            </w:pPr>
          </w:p>
        </w:tc>
      </w:tr>
      <w:tr w:rsidR="00DB59F0" w:rsidRPr="00AA5A7A" w14:paraId="2B78BD47" w14:textId="77777777" w:rsidTr="000E2CE4">
        <w:trPr>
          <w:trHeight w:val="367"/>
        </w:trPr>
        <w:tc>
          <w:tcPr>
            <w:tcW w:w="544" w:type="dxa"/>
            <w:shd w:val="clear" w:color="auto" w:fill="auto"/>
          </w:tcPr>
          <w:p w14:paraId="74A64BDF" w14:textId="20F15EE6" w:rsidR="00FF4470" w:rsidRPr="00AA5A7A" w:rsidRDefault="00590735" w:rsidP="00C4534C">
            <w:pPr>
              <w:spacing w:line="360" w:lineRule="auto"/>
              <w:jc w:val="center"/>
              <w:rPr>
                <w:sz w:val="20"/>
                <w:szCs w:val="20"/>
                <w:lang w:eastAsia="lv-LV"/>
              </w:rPr>
            </w:pPr>
            <w:r>
              <w:rPr>
                <w:sz w:val="20"/>
                <w:szCs w:val="20"/>
                <w:lang w:eastAsia="lv-LV"/>
              </w:rPr>
              <w:t>21</w:t>
            </w:r>
          </w:p>
        </w:tc>
        <w:tc>
          <w:tcPr>
            <w:tcW w:w="1152" w:type="dxa"/>
            <w:shd w:val="clear" w:color="auto" w:fill="auto"/>
          </w:tcPr>
          <w:p w14:paraId="2AB9AA37" w14:textId="77777777" w:rsidR="00FF4470" w:rsidRPr="00AA5A7A" w:rsidRDefault="00FF4470" w:rsidP="00C4534C">
            <w:pPr>
              <w:jc w:val="center"/>
              <w:rPr>
                <w:sz w:val="20"/>
                <w:szCs w:val="20"/>
                <w:lang w:eastAsia="lv-LV"/>
              </w:rPr>
            </w:pPr>
            <w:r w:rsidRPr="00AA5A7A">
              <w:rPr>
                <w:sz w:val="20"/>
                <w:szCs w:val="20"/>
                <w:lang w:eastAsia="lv-LV"/>
              </w:rPr>
              <w:t>HY</w:t>
            </w:r>
            <w:r>
              <w:rPr>
                <w:sz w:val="20"/>
                <w:szCs w:val="20"/>
                <w:lang w:eastAsia="lv-LV"/>
              </w:rPr>
              <w:t>UNDAI I</w:t>
            </w:r>
            <w:r w:rsidRPr="00AA5A7A">
              <w:rPr>
                <w:sz w:val="20"/>
                <w:szCs w:val="20"/>
                <w:lang w:eastAsia="lv-LV"/>
              </w:rPr>
              <w:t>20</w:t>
            </w:r>
          </w:p>
        </w:tc>
        <w:tc>
          <w:tcPr>
            <w:tcW w:w="851" w:type="dxa"/>
            <w:shd w:val="clear" w:color="auto" w:fill="auto"/>
          </w:tcPr>
          <w:p w14:paraId="2FC3D1BB" w14:textId="77777777" w:rsidR="00FF4470" w:rsidRPr="00AA5A7A" w:rsidRDefault="00FF4470" w:rsidP="00EA5D02">
            <w:pPr>
              <w:jc w:val="center"/>
              <w:rPr>
                <w:sz w:val="20"/>
                <w:szCs w:val="20"/>
                <w:lang w:eastAsia="lv-LV"/>
              </w:rPr>
            </w:pPr>
            <w:r w:rsidRPr="00AA5A7A">
              <w:rPr>
                <w:sz w:val="20"/>
                <w:szCs w:val="20"/>
                <w:lang w:eastAsia="lv-LV"/>
              </w:rPr>
              <w:t>JR 2701</w:t>
            </w:r>
          </w:p>
        </w:tc>
        <w:tc>
          <w:tcPr>
            <w:tcW w:w="850" w:type="dxa"/>
            <w:shd w:val="clear" w:color="auto" w:fill="auto"/>
          </w:tcPr>
          <w:p w14:paraId="0651ACEF" w14:textId="77777777" w:rsidR="00FF4470" w:rsidRPr="00AA5A7A" w:rsidRDefault="00FF4470" w:rsidP="00C4534C">
            <w:pPr>
              <w:spacing w:line="360" w:lineRule="auto"/>
              <w:jc w:val="center"/>
              <w:rPr>
                <w:sz w:val="20"/>
                <w:szCs w:val="20"/>
                <w:lang w:eastAsia="lv-LV"/>
              </w:rPr>
            </w:pPr>
            <w:r w:rsidRPr="00AA5A7A">
              <w:rPr>
                <w:sz w:val="20"/>
                <w:szCs w:val="20"/>
                <w:lang w:eastAsia="lv-LV"/>
              </w:rPr>
              <w:t>2014</w:t>
            </w:r>
          </w:p>
        </w:tc>
        <w:tc>
          <w:tcPr>
            <w:tcW w:w="1418" w:type="dxa"/>
            <w:shd w:val="clear" w:color="auto" w:fill="auto"/>
          </w:tcPr>
          <w:p w14:paraId="0663F092" w14:textId="77777777" w:rsidR="00FF4470" w:rsidRPr="00AA5A7A" w:rsidRDefault="00FF4470" w:rsidP="00C4534C">
            <w:pPr>
              <w:spacing w:line="360" w:lineRule="auto"/>
              <w:jc w:val="center"/>
              <w:rPr>
                <w:sz w:val="20"/>
                <w:szCs w:val="20"/>
                <w:lang w:eastAsia="lv-LV"/>
              </w:rPr>
            </w:pPr>
            <w:r w:rsidRPr="00AA5A7A">
              <w:rPr>
                <w:sz w:val="20"/>
                <w:szCs w:val="20"/>
                <w:lang w:eastAsia="lv-LV"/>
              </w:rPr>
              <w:t>AF1382820</w:t>
            </w:r>
          </w:p>
        </w:tc>
        <w:tc>
          <w:tcPr>
            <w:tcW w:w="1276" w:type="dxa"/>
            <w:shd w:val="clear" w:color="auto" w:fill="auto"/>
          </w:tcPr>
          <w:p w14:paraId="4310B6CE" w14:textId="2897319B" w:rsidR="00FF4470" w:rsidRPr="00EC1053" w:rsidRDefault="00FF4470" w:rsidP="00C4534C">
            <w:pPr>
              <w:rPr>
                <w:sz w:val="20"/>
                <w:szCs w:val="20"/>
                <w:lang w:eastAsia="lv-LV"/>
              </w:rPr>
            </w:pPr>
            <w:r w:rsidRPr="00EC1053">
              <w:rPr>
                <w:sz w:val="20"/>
                <w:szCs w:val="20"/>
                <w:lang w:eastAsia="lv-LV"/>
              </w:rPr>
              <w:t>01</w:t>
            </w:r>
            <w:r w:rsidR="00BB770B">
              <w:rPr>
                <w:sz w:val="20"/>
                <w:szCs w:val="20"/>
                <w:lang w:eastAsia="lv-LV"/>
              </w:rPr>
              <w:t>.08.2019</w:t>
            </w:r>
            <w:r w:rsidRPr="00EC1053">
              <w:rPr>
                <w:sz w:val="20"/>
                <w:szCs w:val="20"/>
                <w:lang w:eastAsia="lv-LV"/>
              </w:rPr>
              <w:t>.</w:t>
            </w:r>
          </w:p>
        </w:tc>
        <w:tc>
          <w:tcPr>
            <w:tcW w:w="1275" w:type="dxa"/>
          </w:tcPr>
          <w:p w14:paraId="7341C54A" w14:textId="5BC985DA" w:rsidR="00FF4470" w:rsidRPr="00EC1053" w:rsidRDefault="00FF4470" w:rsidP="00C4534C">
            <w:pPr>
              <w:spacing w:line="360" w:lineRule="auto"/>
              <w:rPr>
                <w:sz w:val="20"/>
                <w:szCs w:val="20"/>
                <w:lang w:eastAsia="lv-LV"/>
              </w:rPr>
            </w:pPr>
            <w:r w:rsidRPr="00EC1053">
              <w:rPr>
                <w:sz w:val="20"/>
                <w:szCs w:val="20"/>
                <w:lang w:eastAsia="lv-LV"/>
              </w:rPr>
              <w:t>27.11.201</w:t>
            </w:r>
            <w:r w:rsidR="00BB770B">
              <w:rPr>
                <w:sz w:val="20"/>
                <w:szCs w:val="20"/>
                <w:lang w:eastAsia="lv-LV"/>
              </w:rPr>
              <w:t>8</w:t>
            </w:r>
            <w:r w:rsidRPr="00EC1053">
              <w:rPr>
                <w:sz w:val="20"/>
                <w:szCs w:val="20"/>
                <w:lang w:eastAsia="lv-LV"/>
              </w:rPr>
              <w:t>.</w:t>
            </w:r>
          </w:p>
        </w:tc>
        <w:tc>
          <w:tcPr>
            <w:tcW w:w="1985" w:type="dxa"/>
          </w:tcPr>
          <w:p w14:paraId="3D3A9A86" w14:textId="77777777" w:rsidR="00FF4470" w:rsidRPr="00AA5A7A" w:rsidRDefault="00FF4470" w:rsidP="00C4534C">
            <w:pPr>
              <w:spacing w:line="360" w:lineRule="auto"/>
              <w:jc w:val="center"/>
              <w:rPr>
                <w:sz w:val="22"/>
                <w:szCs w:val="22"/>
                <w:lang w:eastAsia="lv-LV"/>
              </w:rPr>
            </w:pPr>
            <w:r>
              <w:rPr>
                <w:sz w:val="22"/>
                <w:szCs w:val="22"/>
                <w:lang w:eastAsia="lv-LV"/>
              </w:rPr>
              <w:t>-“-</w:t>
            </w:r>
          </w:p>
        </w:tc>
        <w:tc>
          <w:tcPr>
            <w:tcW w:w="2126" w:type="dxa"/>
          </w:tcPr>
          <w:p w14:paraId="0C46DD3A" w14:textId="77777777" w:rsidR="00FF4470" w:rsidRPr="00AA5A7A" w:rsidRDefault="00FF4470" w:rsidP="00C4534C">
            <w:pPr>
              <w:spacing w:line="360" w:lineRule="auto"/>
              <w:jc w:val="center"/>
              <w:rPr>
                <w:sz w:val="22"/>
                <w:szCs w:val="22"/>
                <w:lang w:eastAsia="lv-LV"/>
              </w:rPr>
            </w:pPr>
            <w:r>
              <w:rPr>
                <w:sz w:val="22"/>
                <w:szCs w:val="22"/>
                <w:lang w:eastAsia="lv-LV"/>
              </w:rPr>
              <w:t>-“-</w:t>
            </w:r>
          </w:p>
        </w:tc>
        <w:tc>
          <w:tcPr>
            <w:tcW w:w="1559" w:type="dxa"/>
            <w:shd w:val="clear" w:color="auto" w:fill="auto"/>
          </w:tcPr>
          <w:p w14:paraId="15A1A5AE" w14:textId="77777777" w:rsidR="00FF4470" w:rsidRPr="00AA5A7A" w:rsidRDefault="00FF4470" w:rsidP="00C4534C">
            <w:pPr>
              <w:spacing w:line="360" w:lineRule="auto"/>
              <w:jc w:val="center"/>
              <w:rPr>
                <w:sz w:val="20"/>
                <w:szCs w:val="20"/>
                <w:lang w:eastAsia="lv-LV"/>
              </w:rPr>
            </w:pPr>
          </w:p>
        </w:tc>
        <w:tc>
          <w:tcPr>
            <w:tcW w:w="1560" w:type="dxa"/>
            <w:shd w:val="clear" w:color="auto" w:fill="auto"/>
          </w:tcPr>
          <w:p w14:paraId="755DD31C" w14:textId="77777777" w:rsidR="00FF4470" w:rsidRPr="00AA5A7A" w:rsidRDefault="00FF4470" w:rsidP="00C4534C">
            <w:pPr>
              <w:spacing w:line="360" w:lineRule="auto"/>
              <w:jc w:val="center"/>
              <w:rPr>
                <w:sz w:val="20"/>
                <w:szCs w:val="20"/>
                <w:lang w:eastAsia="lv-LV"/>
              </w:rPr>
            </w:pPr>
          </w:p>
        </w:tc>
      </w:tr>
      <w:tr w:rsidR="00DB59F0" w:rsidRPr="00AA5A7A" w14:paraId="68477746" w14:textId="77777777" w:rsidTr="000E2CE4">
        <w:trPr>
          <w:trHeight w:val="367"/>
        </w:trPr>
        <w:tc>
          <w:tcPr>
            <w:tcW w:w="544" w:type="dxa"/>
            <w:shd w:val="clear" w:color="auto" w:fill="auto"/>
          </w:tcPr>
          <w:p w14:paraId="52021A0B" w14:textId="2FA078E1" w:rsidR="00FF4470" w:rsidRPr="00AA5A7A" w:rsidRDefault="00590735" w:rsidP="00C4534C">
            <w:pPr>
              <w:spacing w:line="360" w:lineRule="auto"/>
              <w:jc w:val="center"/>
              <w:rPr>
                <w:sz w:val="20"/>
                <w:szCs w:val="20"/>
                <w:lang w:eastAsia="lv-LV"/>
              </w:rPr>
            </w:pPr>
            <w:r>
              <w:rPr>
                <w:sz w:val="20"/>
                <w:szCs w:val="20"/>
                <w:lang w:eastAsia="lv-LV"/>
              </w:rPr>
              <w:t>22</w:t>
            </w:r>
          </w:p>
        </w:tc>
        <w:tc>
          <w:tcPr>
            <w:tcW w:w="1152" w:type="dxa"/>
            <w:shd w:val="clear" w:color="auto" w:fill="auto"/>
          </w:tcPr>
          <w:p w14:paraId="35ADFC40" w14:textId="77777777" w:rsidR="00FF4470" w:rsidRPr="00AA5A7A" w:rsidRDefault="00FF4470" w:rsidP="00C4534C">
            <w:pPr>
              <w:jc w:val="center"/>
              <w:rPr>
                <w:sz w:val="20"/>
                <w:szCs w:val="20"/>
                <w:lang w:eastAsia="lv-LV"/>
              </w:rPr>
            </w:pPr>
            <w:r w:rsidRPr="00AA5A7A">
              <w:rPr>
                <w:sz w:val="20"/>
                <w:szCs w:val="20"/>
                <w:lang w:eastAsia="lv-LV"/>
              </w:rPr>
              <w:t>HY</w:t>
            </w:r>
            <w:r>
              <w:rPr>
                <w:sz w:val="20"/>
                <w:szCs w:val="20"/>
                <w:lang w:eastAsia="lv-LV"/>
              </w:rPr>
              <w:t>U</w:t>
            </w:r>
            <w:r w:rsidRPr="00AA5A7A">
              <w:rPr>
                <w:sz w:val="20"/>
                <w:szCs w:val="20"/>
                <w:lang w:eastAsia="lv-LV"/>
              </w:rPr>
              <w:t xml:space="preserve">NDAI </w:t>
            </w:r>
            <w:r>
              <w:rPr>
                <w:sz w:val="20"/>
                <w:szCs w:val="20"/>
                <w:lang w:eastAsia="lv-LV"/>
              </w:rPr>
              <w:t>I</w:t>
            </w:r>
            <w:r w:rsidRPr="00AA5A7A">
              <w:rPr>
                <w:sz w:val="20"/>
                <w:szCs w:val="20"/>
                <w:lang w:eastAsia="lv-LV"/>
              </w:rPr>
              <w:t>20</w:t>
            </w:r>
          </w:p>
        </w:tc>
        <w:tc>
          <w:tcPr>
            <w:tcW w:w="851" w:type="dxa"/>
            <w:shd w:val="clear" w:color="auto" w:fill="auto"/>
          </w:tcPr>
          <w:p w14:paraId="6EB2FE6F" w14:textId="77777777" w:rsidR="00FF4470" w:rsidRPr="00AA5A7A" w:rsidRDefault="00FF4470" w:rsidP="00EA5D02">
            <w:pPr>
              <w:jc w:val="center"/>
              <w:rPr>
                <w:sz w:val="20"/>
                <w:szCs w:val="20"/>
                <w:lang w:eastAsia="lv-LV"/>
              </w:rPr>
            </w:pPr>
            <w:r w:rsidRPr="00AA5A7A">
              <w:rPr>
                <w:sz w:val="20"/>
                <w:szCs w:val="20"/>
                <w:lang w:eastAsia="lv-LV"/>
              </w:rPr>
              <w:t>JR 2705</w:t>
            </w:r>
          </w:p>
        </w:tc>
        <w:tc>
          <w:tcPr>
            <w:tcW w:w="850" w:type="dxa"/>
            <w:shd w:val="clear" w:color="auto" w:fill="auto"/>
          </w:tcPr>
          <w:p w14:paraId="63D7EAB3" w14:textId="77777777" w:rsidR="00FF4470" w:rsidRPr="00AA5A7A" w:rsidRDefault="00FF4470" w:rsidP="00C4534C">
            <w:pPr>
              <w:spacing w:line="360" w:lineRule="auto"/>
              <w:jc w:val="center"/>
              <w:rPr>
                <w:sz w:val="20"/>
                <w:szCs w:val="20"/>
                <w:lang w:eastAsia="lv-LV"/>
              </w:rPr>
            </w:pPr>
            <w:r w:rsidRPr="00AA5A7A">
              <w:rPr>
                <w:sz w:val="20"/>
                <w:szCs w:val="20"/>
                <w:lang w:eastAsia="lv-LV"/>
              </w:rPr>
              <w:t>2014</w:t>
            </w:r>
          </w:p>
        </w:tc>
        <w:tc>
          <w:tcPr>
            <w:tcW w:w="1418" w:type="dxa"/>
            <w:shd w:val="clear" w:color="auto" w:fill="auto"/>
          </w:tcPr>
          <w:p w14:paraId="6D53B0F6" w14:textId="77777777" w:rsidR="00FF4470" w:rsidRPr="00AA5A7A" w:rsidRDefault="00FF4470" w:rsidP="00C4534C">
            <w:pPr>
              <w:spacing w:line="360" w:lineRule="auto"/>
              <w:jc w:val="center"/>
              <w:rPr>
                <w:sz w:val="20"/>
                <w:szCs w:val="20"/>
                <w:lang w:eastAsia="lv-LV"/>
              </w:rPr>
            </w:pPr>
            <w:r w:rsidRPr="00AA5A7A">
              <w:rPr>
                <w:sz w:val="20"/>
                <w:szCs w:val="20"/>
                <w:lang w:eastAsia="lv-LV"/>
              </w:rPr>
              <w:t>AF1382827</w:t>
            </w:r>
          </w:p>
        </w:tc>
        <w:tc>
          <w:tcPr>
            <w:tcW w:w="1276" w:type="dxa"/>
            <w:shd w:val="clear" w:color="auto" w:fill="auto"/>
          </w:tcPr>
          <w:p w14:paraId="3EB8C8B3" w14:textId="4FF0C6BE" w:rsidR="00FF4470" w:rsidRPr="00AA5A7A" w:rsidRDefault="00BB770B" w:rsidP="00C4534C">
            <w:pPr>
              <w:rPr>
                <w:sz w:val="20"/>
                <w:szCs w:val="20"/>
                <w:lang w:eastAsia="lv-LV"/>
              </w:rPr>
            </w:pPr>
            <w:r>
              <w:rPr>
                <w:sz w:val="20"/>
                <w:szCs w:val="20"/>
                <w:lang w:eastAsia="lv-LV"/>
              </w:rPr>
              <w:t>01.08.2019</w:t>
            </w:r>
            <w:r w:rsidR="00FF4470">
              <w:rPr>
                <w:sz w:val="20"/>
                <w:szCs w:val="20"/>
                <w:lang w:eastAsia="lv-LV"/>
              </w:rPr>
              <w:t>.</w:t>
            </w:r>
          </w:p>
        </w:tc>
        <w:tc>
          <w:tcPr>
            <w:tcW w:w="1275" w:type="dxa"/>
          </w:tcPr>
          <w:p w14:paraId="51F85444" w14:textId="5C84C539" w:rsidR="00FF4470" w:rsidRDefault="00BB770B" w:rsidP="00C4534C">
            <w:pPr>
              <w:spacing w:line="360" w:lineRule="auto"/>
              <w:jc w:val="center"/>
              <w:rPr>
                <w:sz w:val="20"/>
                <w:szCs w:val="20"/>
                <w:lang w:eastAsia="lv-LV"/>
              </w:rPr>
            </w:pPr>
            <w:r>
              <w:rPr>
                <w:sz w:val="20"/>
                <w:szCs w:val="20"/>
                <w:lang w:eastAsia="lv-LV"/>
              </w:rPr>
              <w:t>27.11.2018</w:t>
            </w:r>
            <w:r w:rsidR="00FF4470" w:rsidRPr="00EC1053">
              <w:rPr>
                <w:sz w:val="20"/>
                <w:szCs w:val="20"/>
                <w:lang w:eastAsia="lv-LV"/>
              </w:rPr>
              <w:t>.</w:t>
            </w:r>
          </w:p>
        </w:tc>
        <w:tc>
          <w:tcPr>
            <w:tcW w:w="1985" w:type="dxa"/>
          </w:tcPr>
          <w:p w14:paraId="3EC59B5B" w14:textId="77777777" w:rsidR="00FF4470" w:rsidRPr="00AA5A7A" w:rsidRDefault="00FF4470" w:rsidP="00C4534C">
            <w:pPr>
              <w:spacing w:line="360" w:lineRule="auto"/>
              <w:jc w:val="center"/>
              <w:rPr>
                <w:sz w:val="20"/>
                <w:szCs w:val="20"/>
                <w:lang w:eastAsia="lv-LV"/>
              </w:rPr>
            </w:pPr>
            <w:r>
              <w:rPr>
                <w:sz w:val="20"/>
                <w:szCs w:val="20"/>
                <w:lang w:eastAsia="lv-LV"/>
              </w:rPr>
              <w:t>-“-</w:t>
            </w:r>
          </w:p>
        </w:tc>
        <w:tc>
          <w:tcPr>
            <w:tcW w:w="2126" w:type="dxa"/>
          </w:tcPr>
          <w:p w14:paraId="3DE5C60E" w14:textId="77777777" w:rsidR="00FF4470" w:rsidRPr="00AA5A7A" w:rsidRDefault="00FF4470" w:rsidP="00C4534C">
            <w:pPr>
              <w:spacing w:line="360" w:lineRule="auto"/>
              <w:jc w:val="center"/>
              <w:rPr>
                <w:sz w:val="20"/>
                <w:szCs w:val="20"/>
                <w:lang w:eastAsia="lv-LV"/>
              </w:rPr>
            </w:pPr>
            <w:r>
              <w:rPr>
                <w:sz w:val="20"/>
                <w:szCs w:val="20"/>
                <w:lang w:eastAsia="lv-LV"/>
              </w:rPr>
              <w:t>-“-</w:t>
            </w:r>
          </w:p>
        </w:tc>
        <w:tc>
          <w:tcPr>
            <w:tcW w:w="1559" w:type="dxa"/>
            <w:shd w:val="clear" w:color="auto" w:fill="auto"/>
          </w:tcPr>
          <w:p w14:paraId="32EBD251" w14:textId="77777777" w:rsidR="00FF4470" w:rsidRPr="00AA5A7A" w:rsidRDefault="00FF4470" w:rsidP="00C4534C">
            <w:pPr>
              <w:spacing w:line="360" w:lineRule="auto"/>
              <w:jc w:val="center"/>
              <w:rPr>
                <w:sz w:val="20"/>
                <w:szCs w:val="20"/>
                <w:lang w:eastAsia="lv-LV"/>
              </w:rPr>
            </w:pPr>
          </w:p>
        </w:tc>
        <w:tc>
          <w:tcPr>
            <w:tcW w:w="1560" w:type="dxa"/>
            <w:shd w:val="clear" w:color="auto" w:fill="auto"/>
          </w:tcPr>
          <w:p w14:paraId="1BF02EFE" w14:textId="77777777" w:rsidR="00FF4470" w:rsidRPr="00AA5A7A" w:rsidRDefault="00FF4470" w:rsidP="00C4534C">
            <w:pPr>
              <w:spacing w:line="360" w:lineRule="auto"/>
              <w:jc w:val="center"/>
              <w:rPr>
                <w:sz w:val="20"/>
                <w:szCs w:val="20"/>
                <w:lang w:eastAsia="lv-LV"/>
              </w:rPr>
            </w:pPr>
          </w:p>
        </w:tc>
      </w:tr>
      <w:tr w:rsidR="00DB59F0" w:rsidRPr="00AA5A7A" w14:paraId="32183D36" w14:textId="77777777" w:rsidTr="000E2CE4">
        <w:trPr>
          <w:trHeight w:val="367"/>
        </w:trPr>
        <w:tc>
          <w:tcPr>
            <w:tcW w:w="544" w:type="dxa"/>
            <w:shd w:val="clear" w:color="auto" w:fill="auto"/>
          </w:tcPr>
          <w:p w14:paraId="18B7B0B1" w14:textId="471EE77C" w:rsidR="00FF4470" w:rsidRPr="00AA5A7A" w:rsidRDefault="00590735" w:rsidP="00C4534C">
            <w:pPr>
              <w:spacing w:line="360" w:lineRule="auto"/>
              <w:jc w:val="center"/>
              <w:rPr>
                <w:sz w:val="20"/>
                <w:szCs w:val="20"/>
                <w:lang w:eastAsia="lv-LV"/>
              </w:rPr>
            </w:pPr>
            <w:r>
              <w:rPr>
                <w:sz w:val="20"/>
                <w:szCs w:val="20"/>
                <w:lang w:eastAsia="lv-LV"/>
              </w:rPr>
              <w:t>23</w:t>
            </w:r>
          </w:p>
        </w:tc>
        <w:tc>
          <w:tcPr>
            <w:tcW w:w="1152" w:type="dxa"/>
            <w:shd w:val="clear" w:color="auto" w:fill="auto"/>
          </w:tcPr>
          <w:p w14:paraId="5A023E3B" w14:textId="77777777" w:rsidR="00FF4470" w:rsidRPr="00AA5A7A" w:rsidRDefault="00FF4470" w:rsidP="00C4534C">
            <w:pPr>
              <w:jc w:val="center"/>
              <w:rPr>
                <w:sz w:val="20"/>
                <w:szCs w:val="20"/>
                <w:lang w:eastAsia="lv-LV"/>
              </w:rPr>
            </w:pPr>
            <w:r w:rsidRPr="00AA5A7A">
              <w:rPr>
                <w:sz w:val="20"/>
                <w:szCs w:val="20"/>
                <w:lang w:eastAsia="lv-LV"/>
              </w:rPr>
              <w:t>HY</w:t>
            </w:r>
            <w:r>
              <w:rPr>
                <w:sz w:val="20"/>
                <w:szCs w:val="20"/>
                <w:lang w:eastAsia="lv-LV"/>
              </w:rPr>
              <w:t>UNDAI I</w:t>
            </w:r>
            <w:r w:rsidRPr="00AA5A7A">
              <w:rPr>
                <w:sz w:val="20"/>
                <w:szCs w:val="20"/>
                <w:lang w:eastAsia="lv-LV"/>
              </w:rPr>
              <w:t>20</w:t>
            </w:r>
          </w:p>
        </w:tc>
        <w:tc>
          <w:tcPr>
            <w:tcW w:w="851" w:type="dxa"/>
            <w:shd w:val="clear" w:color="auto" w:fill="auto"/>
          </w:tcPr>
          <w:p w14:paraId="231A45A9" w14:textId="77777777" w:rsidR="00FF4470" w:rsidRPr="00AA5A7A" w:rsidRDefault="00FF4470" w:rsidP="00EA5D02">
            <w:pPr>
              <w:jc w:val="center"/>
              <w:rPr>
                <w:sz w:val="20"/>
                <w:szCs w:val="20"/>
                <w:lang w:eastAsia="lv-LV"/>
              </w:rPr>
            </w:pPr>
            <w:r w:rsidRPr="00AA5A7A">
              <w:rPr>
                <w:sz w:val="20"/>
                <w:szCs w:val="20"/>
                <w:lang w:eastAsia="lv-LV"/>
              </w:rPr>
              <w:t>JR 2710</w:t>
            </w:r>
          </w:p>
        </w:tc>
        <w:tc>
          <w:tcPr>
            <w:tcW w:w="850" w:type="dxa"/>
            <w:shd w:val="clear" w:color="auto" w:fill="auto"/>
          </w:tcPr>
          <w:p w14:paraId="41EF3145" w14:textId="77777777" w:rsidR="00FF4470" w:rsidRPr="00AA5A7A" w:rsidRDefault="00FF4470" w:rsidP="00C4534C">
            <w:pPr>
              <w:spacing w:line="360" w:lineRule="auto"/>
              <w:jc w:val="center"/>
              <w:rPr>
                <w:sz w:val="20"/>
                <w:szCs w:val="20"/>
                <w:lang w:eastAsia="lv-LV"/>
              </w:rPr>
            </w:pPr>
            <w:r w:rsidRPr="00AA5A7A">
              <w:rPr>
                <w:sz w:val="20"/>
                <w:szCs w:val="20"/>
                <w:lang w:eastAsia="lv-LV"/>
              </w:rPr>
              <w:t>2014</w:t>
            </w:r>
          </w:p>
        </w:tc>
        <w:tc>
          <w:tcPr>
            <w:tcW w:w="1418" w:type="dxa"/>
            <w:shd w:val="clear" w:color="auto" w:fill="auto"/>
          </w:tcPr>
          <w:p w14:paraId="10420BD8" w14:textId="77777777" w:rsidR="00FF4470" w:rsidRPr="00AA5A7A" w:rsidRDefault="00FF4470" w:rsidP="00C4534C">
            <w:pPr>
              <w:spacing w:line="360" w:lineRule="auto"/>
              <w:jc w:val="center"/>
              <w:rPr>
                <w:sz w:val="20"/>
                <w:szCs w:val="20"/>
                <w:lang w:eastAsia="lv-LV"/>
              </w:rPr>
            </w:pPr>
            <w:r w:rsidRPr="00AA5A7A">
              <w:rPr>
                <w:sz w:val="20"/>
                <w:szCs w:val="20"/>
                <w:lang w:eastAsia="lv-LV"/>
              </w:rPr>
              <w:t>AF1382829</w:t>
            </w:r>
          </w:p>
        </w:tc>
        <w:tc>
          <w:tcPr>
            <w:tcW w:w="1276" w:type="dxa"/>
            <w:shd w:val="clear" w:color="auto" w:fill="auto"/>
          </w:tcPr>
          <w:p w14:paraId="50CD26E6" w14:textId="43D928BF" w:rsidR="00FF4470" w:rsidRPr="00AA5A7A" w:rsidRDefault="00BB770B" w:rsidP="00C4534C">
            <w:pPr>
              <w:rPr>
                <w:sz w:val="20"/>
                <w:szCs w:val="20"/>
                <w:lang w:eastAsia="lv-LV"/>
              </w:rPr>
            </w:pPr>
            <w:r>
              <w:rPr>
                <w:sz w:val="20"/>
                <w:szCs w:val="20"/>
                <w:lang w:eastAsia="lv-LV"/>
              </w:rPr>
              <w:t>01.08.2019</w:t>
            </w:r>
            <w:r w:rsidR="00FF4470">
              <w:rPr>
                <w:sz w:val="20"/>
                <w:szCs w:val="20"/>
                <w:lang w:eastAsia="lv-LV"/>
              </w:rPr>
              <w:t>.</w:t>
            </w:r>
          </w:p>
        </w:tc>
        <w:tc>
          <w:tcPr>
            <w:tcW w:w="1275" w:type="dxa"/>
          </w:tcPr>
          <w:p w14:paraId="695A1FB1" w14:textId="113BDEB6" w:rsidR="00FF4470" w:rsidRDefault="00BB770B" w:rsidP="00C4534C">
            <w:pPr>
              <w:spacing w:line="360" w:lineRule="auto"/>
              <w:jc w:val="center"/>
              <w:rPr>
                <w:sz w:val="20"/>
                <w:szCs w:val="20"/>
                <w:lang w:eastAsia="lv-LV"/>
              </w:rPr>
            </w:pPr>
            <w:r>
              <w:rPr>
                <w:sz w:val="20"/>
                <w:szCs w:val="20"/>
                <w:lang w:eastAsia="lv-LV"/>
              </w:rPr>
              <w:t>27.11.2018</w:t>
            </w:r>
            <w:r w:rsidR="00FF4470" w:rsidRPr="00EC1053">
              <w:rPr>
                <w:sz w:val="20"/>
                <w:szCs w:val="20"/>
                <w:lang w:eastAsia="lv-LV"/>
              </w:rPr>
              <w:t>.</w:t>
            </w:r>
          </w:p>
        </w:tc>
        <w:tc>
          <w:tcPr>
            <w:tcW w:w="1985" w:type="dxa"/>
          </w:tcPr>
          <w:p w14:paraId="417EB6D9" w14:textId="77777777" w:rsidR="00FF4470" w:rsidRPr="00AA5A7A" w:rsidRDefault="00FF4470" w:rsidP="00C4534C">
            <w:pPr>
              <w:spacing w:line="360" w:lineRule="auto"/>
              <w:jc w:val="center"/>
              <w:rPr>
                <w:sz w:val="20"/>
                <w:szCs w:val="20"/>
                <w:lang w:eastAsia="lv-LV"/>
              </w:rPr>
            </w:pPr>
            <w:r>
              <w:rPr>
                <w:sz w:val="20"/>
                <w:szCs w:val="20"/>
                <w:lang w:eastAsia="lv-LV"/>
              </w:rPr>
              <w:t>-“-</w:t>
            </w:r>
          </w:p>
        </w:tc>
        <w:tc>
          <w:tcPr>
            <w:tcW w:w="2126" w:type="dxa"/>
          </w:tcPr>
          <w:p w14:paraId="35396BBD" w14:textId="77777777" w:rsidR="00FF4470" w:rsidRPr="00AA5A7A" w:rsidRDefault="00FF4470" w:rsidP="00C4534C">
            <w:pPr>
              <w:spacing w:line="360" w:lineRule="auto"/>
              <w:jc w:val="center"/>
              <w:rPr>
                <w:sz w:val="20"/>
                <w:szCs w:val="20"/>
                <w:lang w:eastAsia="lv-LV"/>
              </w:rPr>
            </w:pPr>
            <w:r>
              <w:rPr>
                <w:sz w:val="20"/>
                <w:szCs w:val="20"/>
                <w:lang w:eastAsia="lv-LV"/>
              </w:rPr>
              <w:t>-“-</w:t>
            </w:r>
          </w:p>
        </w:tc>
        <w:tc>
          <w:tcPr>
            <w:tcW w:w="1559" w:type="dxa"/>
            <w:shd w:val="clear" w:color="auto" w:fill="auto"/>
          </w:tcPr>
          <w:p w14:paraId="76E70161" w14:textId="77777777" w:rsidR="00FF4470" w:rsidRPr="00AA5A7A" w:rsidRDefault="00FF4470" w:rsidP="00C4534C">
            <w:pPr>
              <w:spacing w:line="360" w:lineRule="auto"/>
              <w:jc w:val="center"/>
              <w:rPr>
                <w:sz w:val="20"/>
                <w:szCs w:val="20"/>
                <w:lang w:eastAsia="lv-LV"/>
              </w:rPr>
            </w:pPr>
          </w:p>
        </w:tc>
        <w:tc>
          <w:tcPr>
            <w:tcW w:w="1560" w:type="dxa"/>
            <w:shd w:val="clear" w:color="auto" w:fill="auto"/>
          </w:tcPr>
          <w:p w14:paraId="172CF0A2" w14:textId="77777777" w:rsidR="00FF4470" w:rsidRPr="00AA5A7A" w:rsidRDefault="00FF4470" w:rsidP="00C4534C">
            <w:pPr>
              <w:spacing w:line="360" w:lineRule="auto"/>
              <w:jc w:val="center"/>
              <w:rPr>
                <w:sz w:val="20"/>
                <w:szCs w:val="20"/>
                <w:lang w:eastAsia="lv-LV"/>
              </w:rPr>
            </w:pPr>
          </w:p>
        </w:tc>
      </w:tr>
      <w:tr w:rsidR="00DB59F0" w:rsidRPr="00AA5A7A" w14:paraId="1B8C9D15" w14:textId="77777777" w:rsidTr="000E2CE4">
        <w:trPr>
          <w:trHeight w:val="367"/>
        </w:trPr>
        <w:tc>
          <w:tcPr>
            <w:tcW w:w="544" w:type="dxa"/>
            <w:shd w:val="clear" w:color="auto" w:fill="auto"/>
          </w:tcPr>
          <w:p w14:paraId="66F10998" w14:textId="214EC48B" w:rsidR="00FF4470" w:rsidRPr="00AA5A7A" w:rsidRDefault="00590735" w:rsidP="00C4534C">
            <w:pPr>
              <w:spacing w:line="360" w:lineRule="auto"/>
              <w:jc w:val="center"/>
              <w:rPr>
                <w:sz w:val="20"/>
                <w:szCs w:val="20"/>
                <w:lang w:eastAsia="lv-LV"/>
              </w:rPr>
            </w:pPr>
            <w:r>
              <w:rPr>
                <w:sz w:val="20"/>
                <w:szCs w:val="20"/>
                <w:lang w:eastAsia="lv-LV"/>
              </w:rPr>
              <w:t>24</w:t>
            </w:r>
          </w:p>
        </w:tc>
        <w:tc>
          <w:tcPr>
            <w:tcW w:w="1152" w:type="dxa"/>
            <w:shd w:val="clear" w:color="auto" w:fill="auto"/>
          </w:tcPr>
          <w:p w14:paraId="480A0946" w14:textId="77777777" w:rsidR="00FF4470" w:rsidRPr="00AA5A7A" w:rsidRDefault="00FF4470" w:rsidP="00C4534C">
            <w:pPr>
              <w:jc w:val="center"/>
              <w:rPr>
                <w:sz w:val="20"/>
                <w:szCs w:val="20"/>
                <w:lang w:eastAsia="lv-LV"/>
              </w:rPr>
            </w:pPr>
            <w:r w:rsidRPr="00AA5A7A">
              <w:rPr>
                <w:sz w:val="20"/>
                <w:szCs w:val="20"/>
                <w:lang w:eastAsia="lv-LV"/>
              </w:rPr>
              <w:t>HY</w:t>
            </w:r>
            <w:r>
              <w:rPr>
                <w:sz w:val="20"/>
                <w:szCs w:val="20"/>
                <w:lang w:eastAsia="lv-LV"/>
              </w:rPr>
              <w:t>UNDAI I</w:t>
            </w:r>
            <w:r w:rsidRPr="00AA5A7A">
              <w:rPr>
                <w:sz w:val="20"/>
                <w:szCs w:val="20"/>
                <w:lang w:eastAsia="lv-LV"/>
              </w:rPr>
              <w:t>20</w:t>
            </w:r>
          </w:p>
        </w:tc>
        <w:tc>
          <w:tcPr>
            <w:tcW w:w="851" w:type="dxa"/>
            <w:shd w:val="clear" w:color="auto" w:fill="auto"/>
          </w:tcPr>
          <w:p w14:paraId="4412A257" w14:textId="77777777" w:rsidR="00FF4470" w:rsidRPr="00AA5A7A" w:rsidRDefault="00FF4470" w:rsidP="00EA5D02">
            <w:pPr>
              <w:jc w:val="center"/>
              <w:rPr>
                <w:sz w:val="20"/>
                <w:szCs w:val="20"/>
                <w:lang w:eastAsia="lv-LV"/>
              </w:rPr>
            </w:pPr>
            <w:r w:rsidRPr="00AA5A7A">
              <w:rPr>
                <w:sz w:val="20"/>
                <w:szCs w:val="20"/>
                <w:lang w:eastAsia="lv-LV"/>
              </w:rPr>
              <w:t>JR 2713</w:t>
            </w:r>
          </w:p>
        </w:tc>
        <w:tc>
          <w:tcPr>
            <w:tcW w:w="850" w:type="dxa"/>
            <w:shd w:val="clear" w:color="auto" w:fill="auto"/>
          </w:tcPr>
          <w:p w14:paraId="19EAAA44" w14:textId="77777777" w:rsidR="00FF4470" w:rsidRPr="00AA5A7A" w:rsidRDefault="00FF4470" w:rsidP="00C4534C">
            <w:pPr>
              <w:spacing w:line="360" w:lineRule="auto"/>
              <w:jc w:val="center"/>
              <w:rPr>
                <w:sz w:val="20"/>
                <w:szCs w:val="20"/>
                <w:lang w:eastAsia="lv-LV"/>
              </w:rPr>
            </w:pPr>
            <w:r w:rsidRPr="00AA5A7A">
              <w:rPr>
                <w:sz w:val="20"/>
                <w:szCs w:val="20"/>
                <w:lang w:eastAsia="lv-LV"/>
              </w:rPr>
              <w:t>2014</w:t>
            </w:r>
          </w:p>
        </w:tc>
        <w:tc>
          <w:tcPr>
            <w:tcW w:w="1418" w:type="dxa"/>
            <w:shd w:val="clear" w:color="auto" w:fill="auto"/>
          </w:tcPr>
          <w:p w14:paraId="5A92B131" w14:textId="77777777" w:rsidR="00FF4470" w:rsidRPr="00AA5A7A" w:rsidRDefault="00FF4470" w:rsidP="00C4534C">
            <w:pPr>
              <w:spacing w:line="360" w:lineRule="auto"/>
              <w:jc w:val="center"/>
              <w:rPr>
                <w:sz w:val="20"/>
                <w:szCs w:val="20"/>
                <w:lang w:eastAsia="lv-LV"/>
              </w:rPr>
            </w:pPr>
            <w:r w:rsidRPr="00AA5A7A">
              <w:rPr>
                <w:sz w:val="20"/>
                <w:szCs w:val="20"/>
                <w:lang w:eastAsia="lv-LV"/>
              </w:rPr>
              <w:t>AF1382833</w:t>
            </w:r>
          </w:p>
        </w:tc>
        <w:tc>
          <w:tcPr>
            <w:tcW w:w="1276" w:type="dxa"/>
            <w:shd w:val="clear" w:color="auto" w:fill="auto"/>
          </w:tcPr>
          <w:p w14:paraId="48A4915F" w14:textId="4549D319" w:rsidR="00FF4470" w:rsidRPr="00AA5A7A" w:rsidRDefault="00BB770B" w:rsidP="00C4534C">
            <w:pPr>
              <w:rPr>
                <w:sz w:val="20"/>
                <w:szCs w:val="20"/>
                <w:lang w:eastAsia="lv-LV"/>
              </w:rPr>
            </w:pPr>
            <w:r>
              <w:rPr>
                <w:sz w:val="20"/>
                <w:szCs w:val="20"/>
                <w:lang w:eastAsia="lv-LV"/>
              </w:rPr>
              <w:t>01.08.2019</w:t>
            </w:r>
            <w:r w:rsidR="00FF4470">
              <w:rPr>
                <w:sz w:val="20"/>
                <w:szCs w:val="20"/>
                <w:lang w:eastAsia="lv-LV"/>
              </w:rPr>
              <w:t>.</w:t>
            </w:r>
          </w:p>
        </w:tc>
        <w:tc>
          <w:tcPr>
            <w:tcW w:w="1275" w:type="dxa"/>
          </w:tcPr>
          <w:p w14:paraId="6C69CAEB" w14:textId="39B3675C" w:rsidR="00FF4470" w:rsidRDefault="00BB770B" w:rsidP="00C4534C">
            <w:pPr>
              <w:spacing w:line="360" w:lineRule="auto"/>
              <w:jc w:val="center"/>
              <w:rPr>
                <w:sz w:val="20"/>
                <w:szCs w:val="20"/>
                <w:lang w:eastAsia="lv-LV"/>
              </w:rPr>
            </w:pPr>
            <w:r>
              <w:rPr>
                <w:sz w:val="20"/>
                <w:szCs w:val="20"/>
                <w:lang w:eastAsia="lv-LV"/>
              </w:rPr>
              <w:t>27.11.2018</w:t>
            </w:r>
            <w:r w:rsidR="00FF4470" w:rsidRPr="00EC1053">
              <w:rPr>
                <w:sz w:val="20"/>
                <w:szCs w:val="20"/>
                <w:lang w:eastAsia="lv-LV"/>
              </w:rPr>
              <w:t>.</w:t>
            </w:r>
          </w:p>
        </w:tc>
        <w:tc>
          <w:tcPr>
            <w:tcW w:w="1985" w:type="dxa"/>
          </w:tcPr>
          <w:p w14:paraId="319A784E" w14:textId="77777777" w:rsidR="00FF4470" w:rsidRPr="00AA5A7A" w:rsidRDefault="00FF4470" w:rsidP="00C4534C">
            <w:pPr>
              <w:spacing w:line="360" w:lineRule="auto"/>
              <w:jc w:val="center"/>
              <w:rPr>
                <w:sz w:val="20"/>
                <w:szCs w:val="20"/>
                <w:lang w:eastAsia="lv-LV"/>
              </w:rPr>
            </w:pPr>
            <w:r>
              <w:rPr>
                <w:sz w:val="20"/>
                <w:szCs w:val="20"/>
                <w:lang w:eastAsia="lv-LV"/>
              </w:rPr>
              <w:t>-“-</w:t>
            </w:r>
          </w:p>
        </w:tc>
        <w:tc>
          <w:tcPr>
            <w:tcW w:w="2126" w:type="dxa"/>
          </w:tcPr>
          <w:p w14:paraId="0E062793" w14:textId="77777777" w:rsidR="00FF4470" w:rsidRPr="00AA5A7A" w:rsidRDefault="00FF4470" w:rsidP="00C4534C">
            <w:pPr>
              <w:spacing w:line="360" w:lineRule="auto"/>
              <w:jc w:val="center"/>
              <w:rPr>
                <w:sz w:val="20"/>
                <w:szCs w:val="20"/>
                <w:lang w:eastAsia="lv-LV"/>
              </w:rPr>
            </w:pPr>
            <w:r>
              <w:rPr>
                <w:sz w:val="20"/>
                <w:szCs w:val="20"/>
                <w:lang w:eastAsia="lv-LV"/>
              </w:rPr>
              <w:t>-“-</w:t>
            </w:r>
          </w:p>
        </w:tc>
        <w:tc>
          <w:tcPr>
            <w:tcW w:w="1559" w:type="dxa"/>
            <w:shd w:val="clear" w:color="auto" w:fill="auto"/>
          </w:tcPr>
          <w:p w14:paraId="1D28E0B6" w14:textId="77777777" w:rsidR="00FF4470" w:rsidRPr="00AA5A7A" w:rsidRDefault="00FF4470" w:rsidP="00C4534C">
            <w:pPr>
              <w:spacing w:line="360" w:lineRule="auto"/>
              <w:jc w:val="center"/>
              <w:rPr>
                <w:sz w:val="20"/>
                <w:szCs w:val="20"/>
                <w:lang w:eastAsia="lv-LV"/>
              </w:rPr>
            </w:pPr>
          </w:p>
        </w:tc>
        <w:tc>
          <w:tcPr>
            <w:tcW w:w="1560" w:type="dxa"/>
            <w:shd w:val="clear" w:color="auto" w:fill="auto"/>
          </w:tcPr>
          <w:p w14:paraId="44416355" w14:textId="77777777" w:rsidR="00FF4470" w:rsidRPr="00AA5A7A" w:rsidRDefault="00FF4470" w:rsidP="00C4534C">
            <w:pPr>
              <w:spacing w:line="360" w:lineRule="auto"/>
              <w:jc w:val="center"/>
              <w:rPr>
                <w:sz w:val="20"/>
                <w:szCs w:val="20"/>
                <w:lang w:eastAsia="lv-LV"/>
              </w:rPr>
            </w:pPr>
          </w:p>
        </w:tc>
      </w:tr>
      <w:tr w:rsidR="00DB59F0" w:rsidRPr="00AA5A7A" w14:paraId="647B454E" w14:textId="77777777" w:rsidTr="000E2CE4">
        <w:trPr>
          <w:trHeight w:val="367"/>
        </w:trPr>
        <w:tc>
          <w:tcPr>
            <w:tcW w:w="544" w:type="dxa"/>
            <w:shd w:val="clear" w:color="auto" w:fill="auto"/>
          </w:tcPr>
          <w:p w14:paraId="7C72E300" w14:textId="7CE44F5F" w:rsidR="00FF4470" w:rsidRPr="00AA5A7A" w:rsidRDefault="00590735" w:rsidP="00C4534C">
            <w:pPr>
              <w:spacing w:line="360" w:lineRule="auto"/>
              <w:jc w:val="center"/>
              <w:rPr>
                <w:sz w:val="20"/>
                <w:szCs w:val="20"/>
                <w:lang w:eastAsia="lv-LV"/>
              </w:rPr>
            </w:pPr>
            <w:r>
              <w:rPr>
                <w:sz w:val="20"/>
                <w:szCs w:val="20"/>
                <w:lang w:eastAsia="lv-LV"/>
              </w:rPr>
              <w:t>25</w:t>
            </w:r>
          </w:p>
        </w:tc>
        <w:tc>
          <w:tcPr>
            <w:tcW w:w="1152" w:type="dxa"/>
            <w:shd w:val="clear" w:color="auto" w:fill="auto"/>
          </w:tcPr>
          <w:p w14:paraId="5E7B75ED" w14:textId="77777777" w:rsidR="00FF4470" w:rsidRPr="00AA5A7A" w:rsidRDefault="00FF4470" w:rsidP="00C4534C">
            <w:pPr>
              <w:jc w:val="center"/>
              <w:rPr>
                <w:sz w:val="20"/>
                <w:szCs w:val="20"/>
                <w:lang w:eastAsia="lv-LV"/>
              </w:rPr>
            </w:pPr>
            <w:r w:rsidRPr="00AA5A7A">
              <w:rPr>
                <w:sz w:val="20"/>
                <w:szCs w:val="20"/>
                <w:lang w:eastAsia="lv-LV"/>
              </w:rPr>
              <w:t>HY</w:t>
            </w:r>
            <w:r>
              <w:rPr>
                <w:sz w:val="20"/>
                <w:szCs w:val="20"/>
                <w:lang w:eastAsia="lv-LV"/>
              </w:rPr>
              <w:t>UNDAI I</w:t>
            </w:r>
            <w:r w:rsidRPr="00AA5A7A">
              <w:rPr>
                <w:sz w:val="20"/>
                <w:szCs w:val="20"/>
                <w:lang w:eastAsia="lv-LV"/>
              </w:rPr>
              <w:t>20</w:t>
            </w:r>
          </w:p>
        </w:tc>
        <w:tc>
          <w:tcPr>
            <w:tcW w:w="851" w:type="dxa"/>
            <w:shd w:val="clear" w:color="auto" w:fill="auto"/>
          </w:tcPr>
          <w:p w14:paraId="4167F9E9" w14:textId="77777777" w:rsidR="00FF4470" w:rsidRPr="00AA5A7A" w:rsidRDefault="00FF4470" w:rsidP="00EA5D02">
            <w:pPr>
              <w:jc w:val="center"/>
              <w:rPr>
                <w:sz w:val="20"/>
                <w:szCs w:val="20"/>
                <w:lang w:eastAsia="lv-LV"/>
              </w:rPr>
            </w:pPr>
            <w:r w:rsidRPr="00AA5A7A">
              <w:rPr>
                <w:sz w:val="20"/>
                <w:szCs w:val="20"/>
                <w:lang w:eastAsia="lv-LV"/>
              </w:rPr>
              <w:t>JR 2715</w:t>
            </w:r>
          </w:p>
        </w:tc>
        <w:tc>
          <w:tcPr>
            <w:tcW w:w="850" w:type="dxa"/>
            <w:shd w:val="clear" w:color="auto" w:fill="auto"/>
          </w:tcPr>
          <w:p w14:paraId="4CEB404D" w14:textId="77777777" w:rsidR="00FF4470" w:rsidRPr="00AA5A7A" w:rsidRDefault="00FF4470" w:rsidP="00C4534C">
            <w:pPr>
              <w:spacing w:line="360" w:lineRule="auto"/>
              <w:jc w:val="center"/>
              <w:rPr>
                <w:sz w:val="20"/>
                <w:szCs w:val="20"/>
                <w:lang w:eastAsia="lv-LV"/>
              </w:rPr>
            </w:pPr>
            <w:r w:rsidRPr="00AA5A7A">
              <w:rPr>
                <w:sz w:val="20"/>
                <w:szCs w:val="20"/>
                <w:lang w:eastAsia="lv-LV"/>
              </w:rPr>
              <w:t>2014</w:t>
            </w:r>
          </w:p>
        </w:tc>
        <w:tc>
          <w:tcPr>
            <w:tcW w:w="1418" w:type="dxa"/>
            <w:shd w:val="clear" w:color="auto" w:fill="auto"/>
          </w:tcPr>
          <w:p w14:paraId="780EAFF2" w14:textId="77777777" w:rsidR="00FF4470" w:rsidRPr="00AA5A7A" w:rsidRDefault="00FF4470" w:rsidP="00C4534C">
            <w:pPr>
              <w:spacing w:line="360" w:lineRule="auto"/>
              <w:jc w:val="center"/>
              <w:rPr>
                <w:sz w:val="20"/>
                <w:szCs w:val="20"/>
                <w:lang w:eastAsia="lv-LV"/>
              </w:rPr>
            </w:pPr>
            <w:r w:rsidRPr="00AA5A7A">
              <w:rPr>
                <w:sz w:val="20"/>
                <w:szCs w:val="20"/>
                <w:lang w:eastAsia="lv-LV"/>
              </w:rPr>
              <w:t>AF1382846</w:t>
            </w:r>
          </w:p>
        </w:tc>
        <w:tc>
          <w:tcPr>
            <w:tcW w:w="1276" w:type="dxa"/>
            <w:shd w:val="clear" w:color="auto" w:fill="auto"/>
          </w:tcPr>
          <w:p w14:paraId="6680DF48" w14:textId="7E5C1A5C" w:rsidR="00FF4470" w:rsidRPr="00AA5A7A" w:rsidRDefault="00BB770B" w:rsidP="00C4534C">
            <w:pPr>
              <w:rPr>
                <w:sz w:val="20"/>
                <w:szCs w:val="20"/>
                <w:lang w:eastAsia="lv-LV"/>
              </w:rPr>
            </w:pPr>
            <w:r>
              <w:rPr>
                <w:sz w:val="20"/>
                <w:szCs w:val="20"/>
                <w:lang w:eastAsia="lv-LV"/>
              </w:rPr>
              <w:t>01.08.2019</w:t>
            </w:r>
            <w:r w:rsidR="00FF4470">
              <w:rPr>
                <w:sz w:val="20"/>
                <w:szCs w:val="20"/>
                <w:lang w:eastAsia="lv-LV"/>
              </w:rPr>
              <w:t>.</w:t>
            </w:r>
          </w:p>
        </w:tc>
        <w:tc>
          <w:tcPr>
            <w:tcW w:w="1275" w:type="dxa"/>
          </w:tcPr>
          <w:p w14:paraId="7902BD78" w14:textId="065E1BB9" w:rsidR="00FF4470" w:rsidRDefault="00FF4470" w:rsidP="00C4534C">
            <w:pPr>
              <w:spacing w:line="360" w:lineRule="auto"/>
              <w:jc w:val="center"/>
              <w:rPr>
                <w:sz w:val="20"/>
                <w:szCs w:val="20"/>
                <w:lang w:eastAsia="lv-LV"/>
              </w:rPr>
            </w:pPr>
            <w:r>
              <w:rPr>
                <w:sz w:val="20"/>
                <w:szCs w:val="20"/>
                <w:lang w:eastAsia="lv-LV"/>
              </w:rPr>
              <w:t>27.11.201</w:t>
            </w:r>
            <w:r w:rsidR="00BB770B">
              <w:rPr>
                <w:sz w:val="20"/>
                <w:szCs w:val="20"/>
                <w:lang w:eastAsia="lv-LV"/>
              </w:rPr>
              <w:t>8</w:t>
            </w:r>
            <w:r w:rsidRPr="00EC1053">
              <w:rPr>
                <w:sz w:val="20"/>
                <w:szCs w:val="20"/>
                <w:lang w:eastAsia="lv-LV"/>
              </w:rPr>
              <w:t>.</w:t>
            </w:r>
          </w:p>
        </w:tc>
        <w:tc>
          <w:tcPr>
            <w:tcW w:w="1985" w:type="dxa"/>
          </w:tcPr>
          <w:p w14:paraId="792BAF82" w14:textId="77777777" w:rsidR="00FF4470" w:rsidRPr="00AA5A7A" w:rsidRDefault="00FF4470" w:rsidP="00C4534C">
            <w:pPr>
              <w:spacing w:line="360" w:lineRule="auto"/>
              <w:jc w:val="center"/>
              <w:rPr>
                <w:sz w:val="20"/>
                <w:szCs w:val="20"/>
                <w:lang w:eastAsia="lv-LV"/>
              </w:rPr>
            </w:pPr>
            <w:r>
              <w:rPr>
                <w:sz w:val="20"/>
                <w:szCs w:val="20"/>
                <w:lang w:eastAsia="lv-LV"/>
              </w:rPr>
              <w:t>-“-</w:t>
            </w:r>
          </w:p>
        </w:tc>
        <w:tc>
          <w:tcPr>
            <w:tcW w:w="2126" w:type="dxa"/>
          </w:tcPr>
          <w:p w14:paraId="1BF90571" w14:textId="77777777" w:rsidR="00FF4470" w:rsidRPr="00AA5A7A" w:rsidRDefault="00FF4470" w:rsidP="00C4534C">
            <w:pPr>
              <w:spacing w:line="360" w:lineRule="auto"/>
              <w:jc w:val="center"/>
              <w:rPr>
                <w:sz w:val="20"/>
                <w:szCs w:val="20"/>
                <w:lang w:eastAsia="lv-LV"/>
              </w:rPr>
            </w:pPr>
            <w:r>
              <w:rPr>
                <w:sz w:val="20"/>
                <w:szCs w:val="20"/>
                <w:lang w:eastAsia="lv-LV"/>
              </w:rPr>
              <w:t>-“-</w:t>
            </w:r>
          </w:p>
        </w:tc>
        <w:tc>
          <w:tcPr>
            <w:tcW w:w="1559" w:type="dxa"/>
            <w:shd w:val="clear" w:color="auto" w:fill="auto"/>
          </w:tcPr>
          <w:p w14:paraId="3B52733A" w14:textId="77777777" w:rsidR="00FF4470" w:rsidRPr="00AA5A7A" w:rsidRDefault="00FF4470" w:rsidP="00C4534C">
            <w:pPr>
              <w:spacing w:line="360" w:lineRule="auto"/>
              <w:jc w:val="center"/>
              <w:rPr>
                <w:sz w:val="20"/>
                <w:szCs w:val="20"/>
                <w:lang w:eastAsia="lv-LV"/>
              </w:rPr>
            </w:pPr>
          </w:p>
        </w:tc>
        <w:tc>
          <w:tcPr>
            <w:tcW w:w="1560" w:type="dxa"/>
            <w:shd w:val="clear" w:color="auto" w:fill="auto"/>
          </w:tcPr>
          <w:p w14:paraId="651B543B" w14:textId="77777777" w:rsidR="00FF4470" w:rsidRPr="00AA5A7A" w:rsidRDefault="00FF4470" w:rsidP="00C4534C">
            <w:pPr>
              <w:spacing w:line="360" w:lineRule="auto"/>
              <w:jc w:val="center"/>
              <w:rPr>
                <w:sz w:val="20"/>
                <w:szCs w:val="20"/>
                <w:lang w:eastAsia="lv-LV"/>
              </w:rPr>
            </w:pPr>
          </w:p>
        </w:tc>
      </w:tr>
      <w:tr w:rsidR="00DB59F0" w:rsidRPr="00AA5A7A" w14:paraId="1C8D3889" w14:textId="77777777" w:rsidTr="000E2CE4">
        <w:trPr>
          <w:trHeight w:val="367"/>
        </w:trPr>
        <w:tc>
          <w:tcPr>
            <w:tcW w:w="544" w:type="dxa"/>
            <w:shd w:val="clear" w:color="auto" w:fill="auto"/>
          </w:tcPr>
          <w:p w14:paraId="681EB46C" w14:textId="0D42348A" w:rsidR="00FF4470" w:rsidRPr="00AA5A7A" w:rsidRDefault="00590735" w:rsidP="00C4534C">
            <w:pPr>
              <w:spacing w:line="360" w:lineRule="auto"/>
              <w:jc w:val="center"/>
              <w:rPr>
                <w:sz w:val="20"/>
                <w:szCs w:val="20"/>
                <w:lang w:eastAsia="lv-LV"/>
              </w:rPr>
            </w:pPr>
            <w:r>
              <w:rPr>
                <w:sz w:val="20"/>
                <w:szCs w:val="20"/>
                <w:lang w:eastAsia="lv-LV"/>
              </w:rPr>
              <w:t>26</w:t>
            </w:r>
          </w:p>
        </w:tc>
        <w:tc>
          <w:tcPr>
            <w:tcW w:w="1152" w:type="dxa"/>
            <w:shd w:val="clear" w:color="auto" w:fill="auto"/>
          </w:tcPr>
          <w:p w14:paraId="7CFC936F" w14:textId="77777777" w:rsidR="00FF4470" w:rsidRPr="00AA5A7A" w:rsidRDefault="00FF4470" w:rsidP="00C4534C">
            <w:pPr>
              <w:jc w:val="center"/>
              <w:rPr>
                <w:sz w:val="20"/>
                <w:szCs w:val="20"/>
                <w:lang w:eastAsia="lv-LV"/>
              </w:rPr>
            </w:pPr>
            <w:r w:rsidRPr="00AA5A7A">
              <w:rPr>
                <w:sz w:val="20"/>
                <w:szCs w:val="20"/>
                <w:lang w:eastAsia="lv-LV"/>
              </w:rPr>
              <w:t>HY</w:t>
            </w:r>
            <w:r>
              <w:rPr>
                <w:sz w:val="20"/>
                <w:szCs w:val="20"/>
                <w:lang w:eastAsia="lv-LV"/>
              </w:rPr>
              <w:t>UNDAI I</w:t>
            </w:r>
            <w:r w:rsidRPr="00AA5A7A">
              <w:rPr>
                <w:sz w:val="20"/>
                <w:szCs w:val="20"/>
                <w:lang w:eastAsia="lv-LV"/>
              </w:rPr>
              <w:t>20</w:t>
            </w:r>
          </w:p>
        </w:tc>
        <w:tc>
          <w:tcPr>
            <w:tcW w:w="851" w:type="dxa"/>
            <w:shd w:val="clear" w:color="auto" w:fill="auto"/>
          </w:tcPr>
          <w:p w14:paraId="00B1015D" w14:textId="77777777" w:rsidR="00FF4470" w:rsidRPr="00AA5A7A" w:rsidRDefault="00FF4470" w:rsidP="00EA5D02">
            <w:pPr>
              <w:jc w:val="center"/>
              <w:rPr>
                <w:sz w:val="20"/>
                <w:szCs w:val="20"/>
                <w:lang w:eastAsia="lv-LV"/>
              </w:rPr>
            </w:pPr>
            <w:r w:rsidRPr="00AA5A7A">
              <w:rPr>
                <w:sz w:val="20"/>
                <w:szCs w:val="20"/>
                <w:lang w:eastAsia="lv-LV"/>
              </w:rPr>
              <w:t>JR 2720</w:t>
            </w:r>
          </w:p>
        </w:tc>
        <w:tc>
          <w:tcPr>
            <w:tcW w:w="850" w:type="dxa"/>
            <w:shd w:val="clear" w:color="auto" w:fill="auto"/>
          </w:tcPr>
          <w:p w14:paraId="218DFFF7" w14:textId="77777777" w:rsidR="00FF4470" w:rsidRPr="00AA5A7A" w:rsidRDefault="00FF4470" w:rsidP="00C4534C">
            <w:pPr>
              <w:spacing w:line="360" w:lineRule="auto"/>
              <w:jc w:val="center"/>
              <w:rPr>
                <w:sz w:val="20"/>
                <w:szCs w:val="20"/>
                <w:lang w:eastAsia="lv-LV"/>
              </w:rPr>
            </w:pPr>
            <w:r w:rsidRPr="00AA5A7A">
              <w:rPr>
                <w:sz w:val="20"/>
                <w:szCs w:val="20"/>
                <w:lang w:eastAsia="lv-LV"/>
              </w:rPr>
              <w:t>2014</w:t>
            </w:r>
          </w:p>
        </w:tc>
        <w:tc>
          <w:tcPr>
            <w:tcW w:w="1418" w:type="dxa"/>
            <w:shd w:val="clear" w:color="auto" w:fill="auto"/>
          </w:tcPr>
          <w:p w14:paraId="5FA15C87" w14:textId="77777777" w:rsidR="00FF4470" w:rsidRPr="00AA5A7A" w:rsidRDefault="00FF4470" w:rsidP="00C4534C">
            <w:pPr>
              <w:spacing w:line="360" w:lineRule="auto"/>
              <w:jc w:val="center"/>
              <w:rPr>
                <w:sz w:val="20"/>
                <w:szCs w:val="20"/>
                <w:lang w:eastAsia="lv-LV"/>
              </w:rPr>
            </w:pPr>
            <w:r w:rsidRPr="00AA5A7A">
              <w:rPr>
                <w:sz w:val="20"/>
                <w:szCs w:val="20"/>
                <w:lang w:eastAsia="lv-LV"/>
              </w:rPr>
              <w:t>AF1382851</w:t>
            </w:r>
          </w:p>
        </w:tc>
        <w:tc>
          <w:tcPr>
            <w:tcW w:w="1276" w:type="dxa"/>
            <w:shd w:val="clear" w:color="auto" w:fill="auto"/>
          </w:tcPr>
          <w:p w14:paraId="4C679C6B" w14:textId="1A4E3C1E" w:rsidR="00FF4470" w:rsidRPr="00AA5A7A" w:rsidRDefault="00BB770B" w:rsidP="00C4534C">
            <w:pPr>
              <w:rPr>
                <w:sz w:val="20"/>
                <w:szCs w:val="20"/>
                <w:lang w:eastAsia="lv-LV"/>
              </w:rPr>
            </w:pPr>
            <w:r>
              <w:rPr>
                <w:sz w:val="20"/>
                <w:szCs w:val="20"/>
                <w:lang w:eastAsia="lv-LV"/>
              </w:rPr>
              <w:t>01.08.2019</w:t>
            </w:r>
            <w:r w:rsidR="00FF4470">
              <w:rPr>
                <w:sz w:val="20"/>
                <w:szCs w:val="20"/>
                <w:lang w:eastAsia="lv-LV"/>
              </w:rPr>
              <w:t>.</w:t>
            </w:r>
          </w:p>
        </w:tc>
        <w:tc>
          <w:tcPr>
            <w:tcW w:w="1275" w:type="dxa"/>
          </w:tcPr>
          <w:p w14:paraId="3DE89049" w14:textId="2B431D44" w:rsidR="00FF4470" w:rsidRDefault="00FF4470" w:rsidP="00C4534C">
            <w:pPr>
              <w:spacing w:line="360" w:lineRule="auto"/>
              <w:jc w:val="center"/>
              <w:rPr>
                <w:sz w:val="22"/>
                <w:szCs w:val="22"/>
                <w:lang w:eastAsia="lv-LV"/>
              </w:rPr>
            </w:pPr>
            <w:r w:rsidRPr="00EC1053">
              <w:rPr>
                <w:sz w:val="20"/>
                <w:szCs w:val="20"/>
                <w:lang w:eastAsia="lv-LV"/>
              </w:rPr>
              <w:t>27.1</w:t>
            </w:r>
            <w:r w:rsidR="00BB770B">
              <w:rPr>
                <w:sz w:val="20"/>
                <w:szCs w:val="20"/>
                <w:lang w:eastAsia="lv-LV"/>
              </w:rPr>
              <w:t>1.2018</w:t>
            </w:r>
            <w:r w:rsidRPr="00EC1053">
              <w:rPr>
                <w:sz w:val="20"/>
                <w:szCs w:val="20"/>
                <w:lang w:eastAsia="lv-LV"/>
              </w:rPr>
              <w:t>.</w:t>
            </w:r>
          </w:p>
        </w:tc>
        <w:tc>
          <w:tcPr>
            <w:tcW w:w="1985" w:type="dxa"/>
          </w:tcPr>
          <w:p w14:paraId="1DF40B13" w14:textId="77777777" w:rsidR="00FF4470" w:rsidRPr="00AA5A7A" w:rsidRDefault="00FF4470" w:rsidP="00C4534C">
            <w:pPr>
              <w:spacing w:line="360" w:lineRule="auto"/>
              <w:jc w:val="center"/>
              <w:rPr>
                <w:sz w:val="22"/>
                <w:szCs w:val="22"/>
                <w:lang w:eastAsia="lv-LV"/>
              </w:rPr>
            </w:pPr>
            <w:r>
              <w:rPr>
                <w:sz w:val="22"/>
                <w:szCs w:val="22"/>
                <w:lang w:eastAsia="lv-LV"/>
              </w:rPr>
              <w:t>-“-</w:t>
            </w:r>
          </w:p>
        </w:tc>
        <w:tc>
          <w:tcPr>
            <w:tcW w:w="2126" w:type="dxa"/>
          </w:tcPr>
          <w:p w14:paraId="3659A77A" w14:textId="77777777" w:rsidR="00FF4470" w:rsidRPr="00AA5A7A" w:rsidRDefault="00FF4470" w:rsidP="00C4534C">
            <w:pPr>
              <w:spacing w:line="360" w:lineRule="auto"/>
              <w:jc w:val="center"/>
              <w:rPr>
                <w:sz w:val="22"/>
                <w:szCs w:val="22"/>
                <w:lang w:eastAsia="lv-LV"/>
              </w:rPr>
            </w:pPr>
            <w:r>
              <w:rPr>
                <w:sz w:val="22"/>
                <w:szCs w:val="22"/>
                <w:lang w:eastAsia="lv-LV"/>
              </w:rPr>
              <w:t>-“-</w:t>
            </w:r>
          </w:p>
        </w:tc>
        <w:tc>
          <w:tcPr>
            <w:tcW w:w="1559" w:type="dxa"/>
            <w:shd w:val="clear" w:color="auto" w:fill="auto"/>
          </w:tcPr>
          <w:p w14:paraId="287AC96A" w14:textId="77777777" w:rsidR="00FF4470" w:rsidRPr="00AA5A7A" w:rsidRDefault="00FF4470" w:rsidP="00C4534C">
            <w:pPr>
              <w:spacing w:line="360" w:lineRule="auto"/>
              <w:jc w:val="center"/>
              <w:rPr>
                <w:sz w:val="20"/>
                <w:szCs w:val="20"/>
                <w:lang w:eastAsia="lv-LV"/>
              </w:rPr>
            </w:pPr>
          </w:p>
        </w:tc>
        <w:tc>
          <w:tcPr>
            <w:tcW w:w="1560" w:type="dxa"/>
            <w:shd w:val="clear" w:color="auto" w:fill="auto"/>
          </w:tcPr>
          <w:p w14:paraId="098DB609" w14:textId="77777777" w:rsidR="00FF4470" w:rsidRPr="00AA5A7A" w:rsidRDefault="00FF4470" w:rsidP="00C4534C">
            <w:pPr>
              <w:spacing w:line="360" w:lineRule="auto"/>
              <w:jc w:val="center"/>
              <w:rPr>
                <w:sz w:val="20"/>
                <w:szCs w:val="20"/>
                <w:lang w:eastAsia="lv-LV"/>
              </w:rPr>
            </w:pPr>
          </w:p>
        </w:tc>
      </w:tr>
      <w:tr w:rsidR="00E23CAC" w:rsidRPr="00AA5A7A" w14:paraId="44FA1282" w14:textId="77777777" w:rsidTr="005112F4">
        <w:trPr>
          <w:trHeight w:val="70"/>
        </w:trPr>
        <w:tc>
          <w:tcPr>
            <w:tcW w:w="544" w:type="dxa"/>
            <w:shd w:val="clear" w:color="auto" w:fill="auto"/>
          </w:tcPr>
          <w:p w14:paraId="1C27248D" w14:textId="003FE0E4" w:rsidR="00E23CAC" w:rsidRPr="00AA5A7A" w:rsidRDefault="00590735" w:rsidP="00C4534C">
            <w:pPr>
              <w:spacing w:line="360" w:lineRule="auto"/>
              <w:jc w:val="center"/>
              <w:rPr>
                <w:sz w:val="20"/>
                <w:szCs w:val="20"/>
                <w:lang w:eastAsia="lv-LV"/>
              </w:rPr>
            </w:pPr>
            <w:r>
              <w:rPr>
                <w:sz w:val="20"/>
                <w:szCs w:val="20"/>
                <w:lang w:eastAsia="lv-LV"/>
              </w:rPr>
              <w:t>27</w:t>
            </w:r>
          </w:p>
        </w:tc>
        <w:tc>
          <w:tcPr>
            <w:tcW w:w="1152" w:type="dxa"/>
            <w:shd w:val="clear" w:color="auto" w:fill="auto"/>
          </w:tcPr>
          <w:p w14:paraId="24B2034D" w14:textId="16692111" w:rsidR="00E23CAC" w:rsidRPr="00AA5A7A" w:rsidRDefault="00E23CAC" w:rsidP="005112F4">
            <w:pPr>
              <w:jc w:val="center"/>
              <w:rPr>
                <w:sz w:val="20"/>
                <w:szCs w:val="20"/>
                <w:lang w:eastAsia="lv-LV"/>
              </w:rPr>
            </w:pPr>
            <w:r w:rsidRPr="00AA5A7A">
              <w:rPr>
                <w:sz w:val="20"/>
                <w:szCs w:val="20"/>
                <w:lang w:eastAsia="lv-LV"/>
              </w:rPr>
              <w:t>HY</w:t>
            </w:r>
            <w:r>
              <w:rPr>
                <w:sz w:val="20"/>
                <w:szCs w:val="20"/>
                <w:lang w:eastAsia="lv-LV"/>
              </w:rPr>
              <w:t>UNDAI I</w:t>
            </w:r>
            <w:r w:rsidRPr="00AA5A7A">
              <w:rPr>
                <w:sz w:val="20"/>
                <w:szCs w:val="20"/>
                <w:lang w:eastAsia="lv-LV"/>
              </w:rPr>
              <w:t>20</w:t>
            </w:r>
          </w:p>
        </w:tc>
        <w:tc>
          <w:tcPr>
            <w:tcW w:w="851" w:type="dxa"/>
            <w:shd w:val="clear" w:color="auto" w:fill="auto"/>
          </w:tcPr>
          <w:p w14:paraId="5C355EC9" w14:textId="6BD074E1" w:rsidR="005112F4" w:rsidRPr="00AA5A7A" w:rsidRDefault="00E23CAC" w:rsidP="005112F4">
            <w:pPr>
              <w:jc w:val="center"/>
              <w:rPr>
                <w:sz w:val="20"/>
                <w:szCs w:val="20"/>
                <w:lang w:eastAsia="lv-LV"/>
              </w:rPr>
            </w:pPr>
            <w:r w:rsidRPr="00AA5A7A">
              <w:rPr>
                <w:sz w:val="20"/>
                <w:szCs w:val="20"/>
                <w:lang w:eastAsia="lv-LV"/>
              </w:rPr>
              <w:t>JR 2722</w:t>
            </w:r>
          </w:p>
        </w:tc>
        <w:tc>
          <w:tcPr>
            <w:tcW w:w="850" w:type="dxa"/>
            <w:shd w:val="clear" w:color="auto" w:fill="auto"/>
          </w:tcPr>
          <w:p w14:paraId="06823F9B" w14:textId="4791249F" w:rsidR="00E23CAC" w:rsidRPr="00AA5A7A" w:rsidRDefault="00E23CAC" w:rsidP="00C4534C">
            <w:pPr>
              <w:spacing w:line="360" w:lineRule="auto"/>
              <w:jc w:val="center"/>
              <w:rPr>
                <w:sz w:val="20"/>
                <w:szCs w:val="20"/>
                <w:lang w:eastAsia="lv-LV"/>
              </w:rPr>
            </w:pPr>
            <w:r w:rsidRPr="00AA5A7A">
              <w:rPr>
                <w:sz w:val="20"/>
                <w:szCs w:val="20"/>
                <w:lang w:eastAsia="lv-LV"/>
              </w:rPr>
              <w:t>2014</w:t>
            </w:r>
          </w:p>
        </w:tc>
        <w:tc>
          <w:tcPr>
            <w:tcW w:w="1418" w:type="dxa"/>
            <w:shd w:val="clear" w:color="auto" w:fill="auto"/>
          </w:tcPr>
          <w:p w14:paraId="4DCED714" w14:textId="6090DEFC" w:rsidR="00E23CAC" w:rsidRPr="00AA5A7A" w:rsidRDefault="00E23CAC" w:rsidP="00C4534C">
            <w:pPr>
              <w:spacing w:line="360" w:lineRule="auto"/>
              <w:jc w:val="center"/>
              <w:rPr>
                <w:sz w:val="20"/>
                <w:szCs w:val="20"/>
                <w:lang w:eastAsia="lv-LV"/>
              </w:rPr>
            </w:pPr>
            <w:r w:rsidRPr="00AA5A7A">
              <w:rPr>
                <w:sz w:val="20"/>
                <w:szCs w:val="20"/>
                <w:lang w:eastAsia="lv-LV"/>
              </w:rPr>
              <w:t>AF1382858</w:t>
            </w:r>
          </w:p>
        </w:tc>
        <w:tc>
          <w:tcPr>
            <w:tcW w:w="1276" w:type="dxa"/>
            <w:shd w:val="clear" w:color="auto" w:fill="auto"/>
          </w:tcPr>
          <w:p w14:paraId="131DF5D5" w14:textId="00BE9F39" w:rsidR="00E23CAC" w:rsidRDefault="00BB770B" w:rsidP="00C4534C">
            <w:pPr>
              <w:rPr>
                <w:sz w:val="20"/>
                <w:szCs w:val="20"/>
                <w:lang w:eastAsia="lv-LV"/>
              </w:rPr>
            </w:pPr>
            <w:r>
              <w:rPr>
                <w:sz w:val="20"/>
                <w:szCs w:val="20"/>
                <w:lang w:eastAsia="lv-LV"/>
              </w:rPr>
              <w:t>01.08.2019</w:t>
            </w:r>
            <w:r w:rsidR="00E23CAC">
              <w:rPr>
                <w:sz w:val="20"/>
                <w:szCs w:val="20"/>
                <w:lang w:eastAsia="lv-LV"/>
              </w:rPr>
              <w:t>.</w:t>
            </w:r>
          </w:p>
        </w:tc>
        <w:tc>
          <w:tcPr>
            <w:tcW w:w="1275" w:type="dxa"/>
          </w:tcPr>
          <w:p w14:paraId="7F6C9E81" w14:textId="088676D9" w:rsidR="00E23CAC" w:rsidRDefault="00BB770B" w:rsidP="00C4534C">
            <w:pPr>
              <w:spacing w:line="360" w:lineRule="auto"/>
              <w:jc w:val="center"/>
              <w:rPr>
                <w:sz w:val="20"/>
                <w:szCs w:val="20"/>
                <w:lang w:eastAsia="lv-LV"/>
              </w:rPr>
            </w:pPr>
            <w:r>
              <w:rPr>
                <w:sz w:val="20"/>
                <w:szCs w:val="20"/>
                <w:lang w:eastAsia="lv-LV"/>
              </w:rPr>
              <w:t>27.11.2018</w:t>
            </w:r>
            <w:r w:rsidR="00E23CAC" w:rsidRPr="00EC1053">
              <w:rPr>
                <w:sz w:val="20"/>
                <w:szCs w:val="20"/>
                <w:lang w:eastAsia="lv-LV"/>
              </w:rPr>
              <w:t>.</w:t>
            </w:r>
          </w:p>
        </w:tc>
        <w:tc>
          <w:tcPr>
            <w:tcW w:w="1985" w:type="dxa"/>
          </w:tcPr>
          <w:p w14:paraId="0509A890" w14:textId="0E33AF14" w:rsidR="00E23CAC" w:rsidRPr="00374F6F" w:rsidRDefault="005112F4" w:rsidP="00C4534C">
            <w:pPr>
              <w:jc w:val="center"/>
              <w:rPr>
                <w:sz w:val="20"/>
                <w:szCs w:val="20"/>
                <w:lang w:eastAsia="lv-LV"/>
              </w:rPr>
            </w:pPr>
            <w:r>
              <w:rPr>
                <w:sz w:val="22"/>
                <w:szCs w:val="22"/>
                <w:lang w:eastAsia="lv-LV"/>
              </w:rPr>
              <w:t>-“-</w:t>
            </w:r>
          </w:p>
        </w:tc>
        <w:tc>
          <w:tcPr>
            <w:tcW w:w="2126" w:type="dxa"/>
          </w:tcPr>
          <w:p w14:paraId="5E944CCA" w14:textId="6FD04A62" w:rsidR="00E23CAC" w:rsidRPr="00374F6F" w:rsidRDefault="005112F4" w:rsidP="00C4534C">
            <w:pPr>
              <w:jc w:val="center"/>
              <w:rPr>
                <w:sz w:val="20"/>
                <w:szCs w:val="20"/>
                <w:lang w:eastAsia="lv-LV"/>
              </w:rPr>
            </w:pPr>
            <w:r>
              <w:rPr>
                <w:sz w:val="22"/>
                <w:szCs w:val="22"/>
                <w:lang w:eastAsia="lv-LV"/>
              </w:rPr>
              <w:t>-“-</w:t>
            </w:r>
          </w:p>
        </w:tc>
        <w:tc>
          <w:tcPr>
            <w:tcW w:w="1559" w:type="dxa"/>
            <w:shd w:val="clear" w:color="auto" w:fill="auto"/>
          </w:tcPr>
          <w:p w14:paraId="7A52CF39" w14:textId="77777777" w:rsidR="00E23CAC" w:rsidRPr="00AA5A7A" w:rsidRDefault="00E23CAC" w:rsidP="00C4534C">
            <w:pPr>
              <w:spacing w:line="360" w:lineRule="auto"/>
              <w:jc w:val="center"/>
              <w:rPr>
                <w:sz w:val="20"/>
                <w:szCs w:val="20"/>
                <w:lang w:eastAsia="lv-LV"/>
              </w:rPr>
            </w:pPr>
          </w:p>
        </w:tc>
        <w:tc>
          <w:tcPr>
            <w:tcW w:w="1560" w:type="dxa"/>
            <w:shd w:val="clear" w:color="auto" w:fill="auto"/>
          </w:tcPr>
          <w:p w14:paraId="55E4C8D9" w14:textId="77777777" w:rsidR="005112F4" w:rsidRPr="00AA5A7A" w:rsidRDefault="005112F4" w:rsidP="005112F4">
            <w:pPr>
              <w:spacing w:line="360" w:lineRule="auto"/>
              <w:rPr>
                <w:sz w:val="20"/>
                <w:szCs w:val="20"/>
                <w:lang w:eastAsia="lv-LV"/>
              </w:rPr>
            </w:pPr>
          </w:p>
        </w:tc>
      </w:tr>
      <w:tr w:rsidR="00DB59F0" w:rsidRPr="00AA5A7A" w14:paraId="6F277F17" w14:textId="77777777" w:rsidTr="000E2CE4">
        <w:trPr>
          <w:trHeight w:val="367"/>
        </w:trPr>
        <w:tc>
          <w:tcPr>
            <w:tcW w:w="544" w:type="dxa"/>
            <w:shd w:val="clear" w:color="auto" w:fill="auto"/>
          </w:tcPr>
          <w:p w14:paraId="345C72D7" w14:textId="6A4C6B80" w:rsidR="00FF4470" w:rsidRPr="00AA5A7A" w:rsidRDefault="00590735" w:rsidP="00C4534C">
            <w:pPr>
              <w:spacing w:line="360" w:lineRule="auto"/>
              <w:jc w:val="center"/>
              <w:rPr>
                <w:sz w:val="20"/>
                <w:szCs w:val="20"/>
                <w:lang w:eastAsia="lv-LV"/>
              </w:rPr>
            </w:pPr>
            <w:r>
              <w:rPr>
                <w:sz w:val="20"/>
                <w:szCs w:val="20"/>
                <w:lang w:eastAsia="lv-LV"/>
              </w:rPr>
              <w:lastRenderedPageBreak/>
              <w:t>28</w:t>
            </w:r>
          </w:p>
        </w:tc>
        <w:tc>
          <w:tcPr>
            <w:tcW w:w="1152" w:type="dxa"/>
            <w:shd w:val="clear" w:color="auto" w:fill="auto"/>
          </w:tcPr>
          <w:p w14:paraId="59AE6384" w14:textId="77777777" w:rsidR="00FF4470" w:rsidRPr="00AA5A7A" w:rsidRDefault="00FF4470" w:rsidP="00C4534C">
            <w:pPr>
              <w:jc w:val="center"/>
              <w:rPr>
                <w:sz w:val="20"/>
                <w:szCs w:val="20"/>
                <w:lang w:eastAsia="lv-LV"/>
              </w:rPr>
            </w:pPr>
            <w:r w:rsidRPr="00AA5A7A">
              <w:rPr>
                <w:sz w:val="20"/>
                <w:szCs w:val="20"/>
                <w:lang w:eastAsia="lv-LV"/>
              </w:rPr>
              <w:t>HY</w:t>
            </w:r>
            <w:r>
              <w:rPr>
                <w:sz w:val="20"/>
                <w:szCs w:val="20"/>
                <w:lang w:eastAsia="lv-LV"/>
              </w:rPr>
              <w:t>UNDAI I</w:t>
            </w:r>
            <w:r w:rsidRPr="00AA5A7A">
              <w:rPr>
                <w:sz w:val="20"/>
                <w:szCs w:val="20"/>
                <w:lang w:eastAsia="lv-LV"/>
              </w:rPr>
              <w:t>20</w:t>
            </w:r>
          </w:p>
        </w:tc>
        <w:tc>
          <w:tcPr>
            <w:tcW w:w="851" w:type="dxa"/>
            <w:shd w:val="clear" w:color="auto" w:fill="auto"/>
          </w:tcPr>
          <w:p w14:paraId="122CAEC0" w14:textId="77777777" w:rsidR="00FF4470" w:rsidRPr="00AA5A7A" w:rsidRDefault="00FF4470" w:rsidP="00EA5D02">
            <w:pPr>
              <w:jc w:val="center"/>
              <w:rPr>
                <w:sz w:val="20"/>
                <w:szCs w:val="20"/>
                <w:lang w:eastAsia="lv-LV"/>
              </w:rPr>
            </w:pPr>
            <w:r w:rsidRPr="00AA5A7A">
              <w:rPr>
                <w:sz w:val="20"/>
                <w:szCs w:val="20"/>
                <w:lang w:eastAsia="lv-LV"/>
              </w:rPr>
              <w:t>JR 2726</w:t>
            </w:r>
          </w:p>
        </w:tc>
        <w:tc>
          <w:tcPr>
            <w:tcW w:w="850" w:type="dxa"/>
            <w:shd w:val="clear" w:color="auto" w:fill="auto"/>
          </w:tcPr>
          <w:p w14:paraId="5738AF86" w14:textId="77777777" w:rsidR="00FF4470" w:rsidRPr="00AA5A7A" w:rsidRDefault="00FF4470" w:rsidP="00C4534C">
            <w:pPr>
              <w:spacing w:line="360" w:lineRule="auto"/>
              <w:jc w:val="center"/>
              <w:rPr>
                <w:sz w:val="20"/>
                <w:szCs w:val="20"/>
                <w:lang w:eastAsia="lv-LV"/>
              </w:rPr>
            </w:pPr>
            <w:r w:rsidRPr="00AA5A7A">
              <w:rPr>
                <w:sz w:val="20"/>
                <w:szCs w:val="20"/>
                <w:lang w:eastAsia="lv-LV"/>
              </w:rPr>
              <w:t>2014</w:t>
            </w:r>
          </w:p>
        </w:tc>
        <w:tc>
          <w:tcPr>
            <w:tcW w:w="1418" w:type="dxa"/>
            <w:shd w:val="clear" w:color="auto" w:fill="auto"/>
          </w:tcPr>
          <w:p w14:paraId="34B2953A" w14:textId="77777777" w:rsidR="00FF4470" w:rsidRPr="00AA5A7A" w:rsidRDefault="00FF4470" w:rsidP="00C4534C">
            <w:pPr>
              <w:spacing w:line="360" w:lineRule="auto"/>
              <w:jc w:val="center"/>
              <w:rPr>
                <w:sz w:val="20"/>
                <w:szCs w:val="20"/>
                <w:lang w:eastAsia="lv-LV"/>
              </w:rPr>
            </w:pPr>
            <w:r w:rsidRPr="00AA5A7A">
              <w:rPr>
                <w:sz w:val="20"/>
                <w:szCs w:val="20"/>
                <w:lang w:eastAsia="lv-LV"/>
              </w:rPr>
              <w:t>AF1382874</w:t>
            </w:r>
          </w:p>
        </w:tc>
        <w:tc>
          <w:tcPr>
            <w:tcW w:w="1276" w:type="dxa"/>
            <w:shd w:val="clear" w:color="auto" w:fill="auto"/>
          </w:tcPr>
          <w:p w14:paraId="42139AFA" w14:textId="3428B80C" w:rsidR="00FF4470" w:rsidRPr="00AA5A7A" w:rsidRDefault="00BB770B" w:rsidP="00C4534C">
            <w:pPr>
              <w:rPr>
                <w:sz w:val="20"/>
                <w:szCs w:val="20"/>
                <w:lang w:eastAsia="lv-LV"/>
              </w:rPr>
            </w:pPr>
            <w:r>
              <w:rPr>
                <w:sz w:val="20"/>
                <w:szCs w:val="20"/>
                <w:lang w:eastAsia="lv-LV"/>
              </w:rPr>
              <w:t>01.08.2019</w:t>
            </w:r>
            <w:r w:rsidR="00FF4470">
              <w:rPr>
                <w:sz w:val="20"/>
                <w:szCs w:val="20"/>
                <w:lang w:eastAsia="lv-LV"/>
              </w:rPr>
              <w:t>.</w:t>
            </w:r>
          </w:p>
        </w:tc>
        <w:tc>
          <w:tcPr>
            <w:tcW w:w="1275" w:type="dxa"/>
          </w:tcPr>
          <w:p w14:paraId="052D388C" w14:textId="63D1DAB1" w:rsidR="00FF4470" w:rsidRDefault="00BB770B" w:rsidP="00C4534C">
            <w:pPr>
              <w:spacing w:line="360" w:lineRule="auto"/>
              <w:jc w:val="center"/>
              <w:rPr>
                <w:sz w:val="22"/>
                <w:szCs w:val="22"/>
                <w:lang w:eastAsia="lv-LV"/>
              </w:rPr>
            </w:pPr>
            <w:r>
              <w:rPr>
                <w:sz w:val="20"/>
                <w:szCs w:val="20"/>
                <w:lang w:eastAsia="lv-LV"/>
              </w:rPr>
              <w:t>27.11.2018</w:t>
            </w:r>
            <w:r w:rsidR="00FF4470" w:rsidRPr="00EC1053">
              <w:rPr>
                <w:sz w:val="20"/>
                <w:szCs w:val="20"/>
                <w:lang w:eastAsia="lv-LV"/>
              </w:rPr>
              <w:t>.</w:t>
            </w:r>
          </w:p>
        </w:tc>
        <w:tc>
          <w:tcPr>
            <w:tcW w:w="1985" w:type="dxa"/>
          </w:tcPr>
          <w:p w14:paraId="32DF1087" w14:textId="77777777" w:rsidR="00FF4470" w:rsidRPr="00AA5A7A" w:rsidRDefault="00FF4470" w:rsidP="00C4534C">
            <w:pPr>
              <w:jc w:val="center"/>
              <w:rPr>
                <w:sz w:val="22"/>
                <w:szCs w:val="22"/>
                <w:lang w:eastAsia="lv-LV"/>
              </w:rPr>
            </w:pPr>
            <w:r w:rsidRPr="00374F6F">
              <w:rPr>
                <w:sz w:val="20"/>
                <w:szCs w:val="20"/>
                <w:lang w:eastAsia="lv-LV"/>
              </w:rPr>
              <w:t>Auto radio, gaisa kond.,borta dators, vieglmet. diski</w:t>
            </w:r>
            <w:r>
              <w:rPr>
                <w:sz w:val="22"/>
                <w:szCs w:val="22"/>
                <w:lang w:eastAsia="lv-LV"/>
              </w:rPr>
              <w:t xml:space="preserve"> </w:t>
            </w:r>
          </w:p>
        </w:tc>
        <w:tc>
          <w:tcPr>
            <w:tcW w:w="2126" w:type="dxa"/>
          </w:tcPr>
          <w:p w14:paraId="3289D154" w14:textId="77777777" w:rsidR="00FF4470" w:rsidRPr="00AA5A7A" w:rsidRDefault="00FF4470" w:rsidP="00C4534C">
            <w:pPr>
              <w:jc w:val="center"/>
              <w:rPr>
                <w:sz w:val="22"/>
                <w:szCs w:val="22"/>
                <w:lang w:eastAsia="lv-LV"/>
              </w:rPr>
            </w:pPr>
            <w:r w:rsidRPr="00374F6F">
              <w:rPr>
                <w:sz w:val="20"/>
                <w:szCs w:val="20"/>
                <w:lang w:eastAsia="lv-LV"/>
              </w:rPr>
              <w:t>Rūpn. signaliz. ar pulti, imob</w:t>
            </w:r>
            <w:r>
              <w:rPr>
                <w:sz w:val="20"/>
                <w:szCs w:val="20"/>
                <w:lang w:eastAsia="lv-LV"/>
              </w:rPr>
              <w:t>ilaizers, autoparka monit.</w:t>
            </w:r>
            <w:r w:rsidRPr="00374F6F">
              <w:rPr>
                <w:sz w:val="20"/>
                <w:szCs w:val="20"/>
                <w:lang w:eastAsia="lv-LV"/>
              </w:rPr>
              <w:t>sist</w:t>
            </w:r>
            <w:r>
              <w:rPr>
                <w:sz w:val="20"/>
                <w:szCs w:val="20"/>
                <w:lang w:eastAsia="lv-LV"/>
              </w:rPr>
              <w:t>.</w:t>
            </w:r>
            <w:r w:rsidRPr="00374F6F">
              <w:rPr>
                <w:sz w:val="20"/>
                <w:szCs w:val="20"/>
                <w:lang w:eastAsia="lv-LV"/>
              </w:rPr>
              <w:t xml:space="preserve"> </w:t>
            </w:r>
            <w:r>
              <w:rPr>
                <w:sz w:val="20"/>
                <w:szCs w:val="20"/>
                <w:lang w:eastAsia="lv-LV"/>
              </w:rPr>
              <w:t xml:space="preserve"> Intelligent Systems</w:t>
            </w:r>
          </w:p>
        </w:tc>
        <w:tc>
          <w:tcPr>
            <w:tcW w:w="1559" w:type="dxa"/>
            <w:shd w:val="clear" w:color="auto" w:fill="auto"/>
          </w:tcPr>
          <w:p w14:paraId="6C304586" w14:textId="77777777" w:rsidR="00FF4470" w:rsidRPr="00AA5A7A" w:rsidRDefault="00FF4470" w:rsidP="00C4534C">
            <w:pPr>
              <w:spacing w:line="360" w:lineRule="auto"/>
              <w:jc w:val="center"/>
              <w:rPr>
                <w:sz w:val="20"/>
                <w:szCs w:val="20"/>
                <w:lang w:eastAsia="lv-LV"/>
              </w:rPr>
            </w:pPr>
          </w:p>
        </w:tc>
        <w:tc>
          <w:tcPr>
            <w:tcW w:w="1560" w:type="dxa"/>
            <w:shd w:val="clear" w:color="auto" w:fill="auto"/>
          </w:tcPr>
          <w:p w14:paraId="12E826DC" w14:textId="77777777" w:rsidR="00FF4470" w:rsidRPr="00AA5A7A" w:rsidRDefault="00FF4470" w:rsidP="00C4534C">
            <w:pPr>
              <w:spacing w:line="360" w:lineRule="auto"/>
              <w:jc w:val="center"/>
              <w:rPr>
                <w:sz w:val="20"/>
                <w:szCs w:val="20"/>
                <w:lang w:eastAsia="lv-LV"/>
              </w:rPr>
            </w:pPr>
          </w:p>
        </w:tc>
      </w:tr>
      <w:tr w:rsidR="00DB59F0" w:rsidRPr="00AA5A7A" w14:paraId="25F12CB9" w14:textId="77777777" w:rsidTr="000E2CE4">
        <w:trPr>
          <w:trHeight w:val="367"/>
        </w:trPr>
        <w:tc>
          <w:tcPr>
            <w:tcW w:w="544" w:type="dxa"/>
            <w:shd w:val="clear" w:color="auto" w:fill="auto"/>
          </w:tcPr>
          <w:p w14:paraId="594385E6" w14:textId="6E6FD4D1" w:rsidR="00FF4470" w:rsidRPr="00AA5A7A" w:rsidRDefault="00590735" w:rsidP="00C4534C">
            <w:pPr>
              <w:spacing w:line="360" w:lineRule="auto"/>
              <w:jc w:val="center"/>
              <w:rPr>
                <w:sz w:val="20"/>
                <w:szCs w:val="20"/>
                <w:lang w:eastAsia="lv-LV"/>
              </w:rPr>
            </w:pPr>
            <w:r>
              <w:rPr>
                <w:sz w:val="20"/>
                <w:szCs w:val="20"/>
                <w:lang w:eastAsia="lv-LV"/>
              </w:rPr>
              <w:t>29</w:t>
            </w:r>
          </w:p>
        </w:tc>
        <w:tc>
          <w:tcPr>
            <w:tcW w:w="1152" w:type="dxa"/>
            <w:shd w:val="clear" w:color="auto" w:fill="auto"/>
          </w:tcPr>
          <w:p w14:paraId="0E749BCE" w14:textId="77777777" w:rsidR="00FF4470" w:rsidRPr="00AA5A7A" w:rsidRDefault="00FF4470" w:rsidP="00C4534C">
            <w:pPr>
              <w:jc w:val="center"/>
              <w:rPr>
                <w:sz w:val="20"/>
                <w:szCs w:val="20"/>
                <w:lang w:eastAsia="lv-LV"/>
              </w:rPr>
            </w:pPr>
            <w:r w:rsidRPr="00AA5A7A">
              <w:rPr>
                <w:sz w:val="20"/>
                <w:szCs w:val="20"/>
                <w:lang w:eastAsia="lv-LV"/>
              </w:rPr>
              <w:t>HY</w:t>
            </w:r>
            <w:r>
              <w:rPr>
                <w:sz w:val="20"/>
                <w:szCs w:val="20"/>
                <w:lang w:eastAsia="lv-LV"/>
              </w:rPr>
              <w:t>UNDAI I</w:t>
            </w:r>
            <w:r w:rsidRPr="00AA5A7A">
              <w:rPr>
                <w:sz w:val="20"/>
                <w:szCs w:val="20"/>
                <w:lang w:eastAsia="lv-LV"/>
              </w:rPr>
              <w:t>20</w:t>
            </w:r>
          </w:p>
        </w:tc>
        <w:tc>
          <w:tcPr>
            <w:tcW w:w="851" w:type="dxa"/>
            <w:shd w:val="clear" w:color="auto" w:fill="auto"/>
          </w:tcPr>
          <w:p w14:paraId="2A89D9BF" w14:textId="77777777" w:rsidR="00FF4470" w:rsidRPr="00AA5A7A" w:rsidRDefault="00FF4470" w:rsidP="00EA5D02">
            <w:pPr>
              <w:jc w:val="center"/>
              <w:rPr>
                <w:sz w:val="20"/>
                <w:szCs w:val="20"/>
                <w:lang w:eastAsia="lv-LV"/>
              </w:rPr>
            </w:pPr>
            <w:r w:rsidRPr="00AA5A7A">
              <w:rPr>
                <w:sz w:val="20"/>
                <w:szCs w:val="20"/>
                <w:lang w:eastAsia="lv-LV"/>
              </w:rPr>
              <w:t>JR 2729</w:t>
            </w:r>
          </w:p>
        </w:tc>
        <w:tc>
          <w:tcPr>
            <w:tcW w:w="850" w:type="dxa"/>
            <w:shd w:val="clear" w:color="auto" w:fill="auto"/>
          </w:tcPr>
          <w:p w14:paraId="057338CD" w14:textId="77777777" w:rsidR="00FF4470" w:rsidRPr="00AA5A7A" w:rsidRDefault="00FF4470" w:rsidP="00C4534C">
            <w:pPr>
              <w:spacing w:line="360" w:lineRule="auto"/>
              <w:jc w:val="center"/>
              <w:rPr>
                <w:sz w:val="20"/>
                <w:szCs w:val="20"/>
                <w:lang w:eastAsia="lv-LV"/>
              </w:rPr>
            </w:pPr>
            <w:r w:rsidRPr="00AA5A7A">
              <w:rPr>
                <w:sz w:val="20"/>
                <w:szCs w:val="20"/>
                <w:lang w:eastAsia="lv-LV"/>
              </w:rPr>
              <w:t>2014</w:t>
            </w:r>
          </w:p>
        </w:tc>
        <w:tc>
          <w:tcPr>
            <w:tcW w:w="1418" w:type="dxa"/>
            <w:shd w:val="clear" w:color="auto" w:fill="auto"/>
          </w:tcPr>
          <w:p w14:paraId="3056BDBB" w14:textId="77777777" w:rsidR="00FF4470" w:rsidRPr="00AA5A7A" w:rsidRDefault="00FF4470" w:rsidP="00C4534C">
            <w:pPr>
              <w:spacing w:line="360" w:lineRule="auto"/>
              <w:jc w:val="center"/>
              <w:rPr>
                <w:sz w:val="20"/>
                <w:szCs w:val="20"/>
                <w:lang w:eastAsia="lv-LV"/>
              </w:rPr>
            </w:pPr>
            <w:r w:rsidRPr="00AA5A7A">
              <w:rPr>
                <w:sz w:val="20"/>
                <w:szCs w:val="20"/>
                <w:lang w:eastAsia="lv-LV"/>
              </w:rPr>
              <w:t>AF1382876</w:t>
            </w:r>
          </w:p>
        </w:tc>
        <w:tc>
          <w:tcPr>
            <w:tcW w:w="1276" w:type="dxa"/>
            <w:shd w:val="clear" w:color="auto" w:fill="auto"/>
          </w:tcPr>
          <w:p w14:paraId="0AB97DB0" w14:textId="44F2E9AA" w:rsidR="00FF4470" w:rsidRPr="00AA5A7A" w:rsidRDefault="00BB770B" w:rsidP="00C4534C">
            <w:pPr>
              <w:rPr>
                <w:sz w:val="20"/>
                <w:szCs w:val="20"/>
                <w:lang w:eastAsia="lv-LV"/>
              </w:rPr>
            </w:pPr>
            <w:r>
              <w:rPr>
                <w:sz w:val="20"/>
                <w:szCs w:val="20"/>
                <w:lang w:eastAsia="lv-LV"/>
              </w:rPr>
              <w:t>01.08.2019</w:t>
            </w:r>
            <w:r w:rsidR="00FF4470">
              <w:rPr>
                <w:sz w:val="20"/>
                <w:szCs w:val="20"/>
                <w:lang w:eastAsia="lv-LV"/>
              </w:rPr>
              <w:t>.</w:t>
            </w:r>
          </w:p>
        </w:tc>
        <w:tc>
          <w:tcPr>
            <w:tcW w:w="1275" w:type="dxa"/>
          </w:tcPr>
          <w:p w14:paraId="091778BF" w14:textId="785F1468" w:rsidR="00FF4470" w:rsidRPr="00374F6F" w:rsidRDefault="00BB770B" w:rsidP="00C4534C">
            <w:pPr>
              <w:jc w:val="center"/>
              <w:rPr>
                <w:sz w:val="20"/>
                <w:szCs w:val="20"/>
                <w:lang w:eastAsia="lv-LV"/>
              </w:rPr>
            </w:pPr>
            <w:r>
              <w:rPr>
                <w:sz w:val="20"/>
                <w:szCs w:val="20"/>
                <w:lang w:eastAsia="lv-LV"/>
              </w:rPr>
              <w:t>27.11.2018</w:t>
            </w:r>
            <w:r w:rsidR="00FF4470" w:rsidRPr="00EC1053">
              <w:rPr>
                <w:sz w:val="20"/>
                <w:szCs w:val="20"/>
                <w:lang w:eastAsia="lv-LV"/>
              </w:rPr>
              <w:t>.</w:t>
            </w:r>
          </w:p>
        </w:tc>
        <w:tc>
          <w:tcPr>
            <w:tcW w:w="1985" w:type="dxa"/>
          </w:tcPr>
          <w:p w14:paraId="647FE684" w14:textId="77777777" w:rsidR="00FF4470" w:rsidRPr="00374F6F" w:rsidRDefault="00FF4470" w:rsidP="00C4534C">
            <w:pPr>
              <w:jc w:val="center"/>
              <w:rPr>
                <w:sz w:val="20"/>
                <w:szCs w:val="20"/>
                <w:lang w:eastAsia="lv-LV"/>
              </w:rPr>
            </w:pPr>
            <w:r w:rsidRPr="00DA1993">
              <w:rPr>
                <w:sz w:val="20"/>
                <w:szCs w:val="20"/>
                <w:lang w:eastAsia="lv-LV"/>
              </w:rPr>
              <w:t>-“-</w:t>
            </w:r>
          </w:p>
        </w:tc>
        <w:tc>
          <w:tcPr>
            <w:tcW w:w="2126" w:type="dxa"/>
          </w:tcPr>
          <w:p w14:paraId="19BB3976" w14:textId="77777777" w:rsidR="00FF4470" w:rsidRPr="00374F6F" w:rsidRDefault="00FF4470" w:rsidP="00C4534C">
            <w:pPr>
              <w:jc w:val="center"/>
              <w:rPr>
                <w:sz w:val="20"/>
                <w:szCs w:val="20"/>
                <w:lang w:eastAsia="lv-LV"/>
              </w:rPr>
            </w:pPr>
            <w:r w:rsidRPr="00DA1993">
              <w:rPr>
                <w:sz w:val="20"/>
                <w:szCs w:val="20"/>
                <w:lang w:eastAsia="lv-LV"/>
              </w:rPr>
              <w:t>-“-</w:t>
            </w:r>
          </w:p>
        </w:tc>
        <w:tc>
          <w:tcPr>
            <w:tcW w:w="1559" w:type="dxa"/>
            <w:shd w:val="clear" w:color="auto" w:fill="auto"/>
          </w:tcPr>
          <w:p w14:paraId="3E981FBC" w14:textId="77777777" w:rsidR="00FF4470" w:rsidRPr="00AA5A7A" w:rsidRDefault="00FF4470" w:rsidP="00C4534C">
            <w:pPr>
              <w:spacing w:line="360" w:lineRule="auto"/>
              <w:jc w:val="center"/>
              <w:rPr>
                <w:sz w:val="20"/>
                <w:szCs w:val="20"/>
                <w:lang w:eastAsia="lv-LV"/>
              </w:rPr>
            </w:pPr>
          </w:p>
        </w:tc>
        <w:tc>
          <w:tcPr>
            <w:tcW w:w="1560" w:type="dxa"/>
            <w:shd w:val="clear" w:color="auto" w:fill="auto"/>
          </w:tcPr>
          <w:p w14:paraId="6D064E27" w14:textId="77777777" w:rsidR="00FF4470" w:rsidRPr="00AA5A7A" w:rsidRDefault="00FF4470" w:rsidP="00C4534C">
            <w:pPr>
              <w:spacing w:line="360" w:lineRule="auto"/>
              <w:jc w:val="center"/>
              <w:rPr>
                <w:sz w:val="20"/>
                <w:szCs w:val="20"/>
                <w:lang w:eastAsia="lv-LV"/>
              </w:rPr>
            </w:pPr>
          </w:p>
        </w:tc>
      </w:tr>
      <w:tr w:rsidR="00DB59F0" w:rsidRPr="00AA5A7A" w14:paraId="290C389C" w14:textId="77777777" w:rsidTr="000E2CE4">
        <w:trPr>
          <w:trHeight w:val="367"/>
        </w:trPr>
        <w:tc>
          <w:tcPr>
            <w:tcW w:w="544" w:type="dxa"/>
            <w:shd w:val="clear" w:color="auto" w:fill="auto"/>
          </w:tcPr>
          <w:p w14:paraId="304D871B" w14:textId="7CB503AB" w:rsidR="00FF4470" w:rsidRPr="00AA5A7A" w:rsidRDefault="00590735" w:rsidP="00C4534C">
            <w:pPr>
              <w:spacing w:line="360" w:lineRule="auto"/>
              <w:jc w:val="center"/>
              <w:rPr>
                <w:sz w:val="20"/>
                <w:szCs w:val="20"/>
                <w:lang w:eastAsia="lv-LV"/>
              </w:rPr>
            </w:pPr>
            <w:r>
              <w:rPr>
                <w:sz w:val="20"/>
                <w:szCs w:val="20"/>
                <w:lang w:eastAsia="lv-LV"/>
              </w:rPr>
              <w:t>30</w:t>
            </w:r>
          </w:p>
        </w:tc>
        <w:tc>
          <w:tcPr>
            <w:tcW w:w="1152" w:type="dxa"/>
            <w:shd w:val="clear" w:color="auto" w:fill="auto"/>
          </w:tcPr>
          <w:p w14:paraId="2944DEBE" w14:textId="77777777" w:rsidR="00FF4470" w:rsidRPr="00AA5A7A" w:rsidRDefault="00FF4470" w:rsidP="00C4534C">
            <w:pPr>
              <w:jc w:val="center"/>
              <w:rPr>
                <w:sz w:val="20"/>
                <w:szCs w:val="20"/>
                <w:lang w:eastAsia="lv-LV"/>
              </w:rPr>
            </w:pPr>
            <w:r w:rsidRPr="00AA5A7A">
              <w:rPr>
                <w:sz w:val="20"/>
                <w:szCs w:val="20"/>
                <w:lang w:eastAsia="lv-LV"/>
              </w:rPr>
              <w:t>HY</w:t>
            </w:r>
            <w:r>
              <w:rPr>
                <w:sz w:val="20"/>
                <w:szCs w:val="20"/>
                <w:lang w:eastAsia="lv-LV"/>
              </w:rPr>
              <w:t>UNDAI I</w:t>
            </w:r>
            <w:r w:rsidRPr="00AA5A7A">
              <w:rPr>
                <w:sz w:val="20"/>
                <w:szCs w:val="20"/>
                <w:lang w:eastAsia="lv-LV"/>
              </w:rPr>
              <w:t>20</w:t>
            </w:r>
          </w:p>
        </w:tc>
        <w:tc>
          <w:tcPr>
            <w:tcW w:w="851" w:type="dxa"/>
            <w:shd w:val="clear" w:color="auto" w:fill="auto"/>
          </w:tcPr>
          <w:p w14:paraId="5221E0E2" w14:textId="77777777" w:rsidR="00FF4470" w:rsidRPr="00AA5A7A" w:rsidRDefault="00FF4470" w:rsidP="00EA5D02">
            <w:pPr>
              <w:jc w:val="center"/>
              <w:rPr>
                <w:sz w:val="20"/>
                <w:szCs w:val="20"/>
                <w:lang w:eastAsia="lv-LV"/>
              </w:rPr>
            </w:pPr>
            <w:r w:rsidRPr="00AA5A7A">
              <w:rPr>
                <w:sz w:val="20"/>
                <w:szCs w:val="20"/>
                <w:lang w:eastAsia="lv-LV"/>
              </w:rPr>
              <w:t>JR 2836</w:t>
            </w:r>
          </w:p>
        </w:tc>
        <w:tc>
          <w:tcPr>
            <w:tcW w:w="850" w:type="dxa"/>
            <w:shd w:val="clear" w:color="auto" w:fill="auto"/>
          </w:tcPr>
          <w:p w14:paraId="78BD3157" w14:textId="77777777" w:rsidR="00FF4470" w:rsidRPr="00AA5A7A" w:rsidRDefault="00FF4470" w:rsidP="00C4534C">
            <w:pPr>
              <w:spacing w:line="360" w:lineRule="auto"/>
              <w:jc w:val="center"/>
              <w:rPr>
                <w:sz w:val="20"/>
                <w:szCs w:val="20"/>
                <w:lang w:eastAsia="lv-LV"/>
              </w:rPr>
            </w:pPr>
            <w:r w:rsidRPr="00AA5A7A">
              <w:rPr>
                <w:sz w:val="20"/>
                <w:szCs w:val="20"/>
                <w:lang w:eastAsia="lv-LV"/>
              </w:rPr>
              <w:t>2014</w:t>
            </w:r>
          </w:p>
        </w:tc>
        <w:tc>
          <w:tcPr>
            <w:tcW w:w="1418" w:type="dxa"/>
            <w:shd w:val="clear" w:color="auto" w:fill="auto"/>
          </w:tcPr>
          <w:p w14:paraId="0D1ABE62" w14:textId="77777777" w:rsidR="00FF4470" w:rsidRPr="00AA5A7A" w:rsidRDefault="00FF4470" w:rsidP="00C4534C">
            <w:pPr>
              <w:spacing w:line="360" w:lineRule="auto"/>
              <w:jc w:val="center"/>
              <w:rPr>
                <w:sz w:val="20"/>
                <w:szCs w:val="20"/>
                <w:lang w:eastAsia="lv-LV"/>
              </w:rPr>
            </w:pPr>
            <w:r w:rsidRPr="00AA5A7A">
              <w:rPr>
                <w:sz w:val="20"/>
                <w:szCs w:val="20"/>
                <w:lang w:eastAsia="lv-LV"/>
              </w:rPr>
              <w:t>AF1383252</w:t>
            </w:r>
          </w:p>
        </w:tc>
        <w:tc>
          <w:tcPr>
            <w:tcW w:w="1276" w:type="dxa"/>
            <w:shd w:val="clear" w:color="auto" w:fill="auto"/>
          </w:tcPr>
          <w:p w14:paraId="56067F1B" w14:textId="4B113650" w:rsidR="00FF4470" w:rsidRPr="00AA5A7A" w:rsidRDefault="00CE165B" w:rsidP="00C4534C">
            <w:pPr>
              <w:rPr>
                <w:sz w:val="20"/>
                <w:szCs w:val="20"/>
                <w:lang w:eastAsia="lv-LV"/>
              </w:rPr>
            </w:pPr>
            <w:r>
              <w:rPr>
                <w:sz w:val="20"/>
                <w:szCs w:val="20"/>
                <w:lang w:eastAsia="lv-LV"/>
              </w:rPr>
              <w:t>01.08.2019</w:t>
            </w:r>
            <w:r w:rsidR="00FF4470">
              <w:rPr>
                <w:sz w:val="20"/>
                <w:szCs w:val="20"/>
                <w:lang w:eastAsia="lv-LV"/>
              </w:rPr>
              <w:t>.</w:t>
            </w:r>
          </w:p>
        </w:tc>
        <w:tc>
          <w:tcPr>
            <w:tcW w:w="1275" w:type="dxa"/>
          </w:tcPr>
          <w:p w14:paraId="52470FEA" w14:textId="1251F3FB" w:rsidR="00FF4470" w:rsidRDefault="00CE165B" w:rsidP="00C4534C">
            <w:pPr>
              <w:spacing w:line="360" w:lineRule="auto"/>
              <w:jc w:val="center"/>
              <w:rPr>
                <w:sz w:val="20"/>
                <w:szCs w:val="20"/>
                <w:lang w:eastAsia="lv-LV"/>
              </w:rPr>
            </w:pPr>
            <w:r>
              <w:rPr>
                <w:sz w:val="20"/>
                <w:szCs w:val="20"/>
                <w:lang w:eastAsia="lv-LV"/>
              </w:rPr>
              <w:t>27.11.2018</w:t>
            </w:r>
            <w:r w:rsidR="00FF4470" w:rsidRPr="00EC1053">
              <w:rPr>
                <w:sz w:val="20"/>
                <w:szCs w:val="20"/>
                <w:lang w:eastAsia="lv-LV"/>
              </w:rPr>
              <w:t>.</w:t>
            </w:r>
          </w:p>
        </w:tc>
        <w:tc>
          <w:tcPr>
            <w:tcW w:w="1985" w:type="dxa"/>
          </w:tcPr>
          <w:p w14:paraId="0B3A6D6F" w14:textId="77777777" w:rsidR="00FF4470" w:rsidRPr="00AA5A7A" w:rsidRDefault="00FF4470" w:rsidP="00C4534C">
            <w:pPr>
              <w:spacing w:line="360" w:lineRule="auto"/>
              <w:jc w:val="center"/>
              <w:rPr>
                <w:sz w:val="20"/>
                <w:szCs w:val="20"/>
                <w:lang w:eastAsia="lv-LV"/>
              </w:rPr>
            </w:pPr>
            <w:r>
              <w:rPr>
                <w:sz w:val="20"/>
                <w:szCs w:val="20"/>
                <w:lang w:eastAsia="lv-LV"/>
              </w:rPr>
              <w:t>-“-</w:t>
            </w:r>
          </w:p>
        </w:tc>
        <w:tc>
          <w:tcPr>
            <w:tcW w:w="2126" w:type="dxa"/>
          </w:tcPr>
          <w:p w14:paraId="5B85049A" w14:textId="77777777" w:rsidR="00FF4470" w:rsidRPr="00AA5A7A" w:rsidRDefault="00FF4470" w:rsidP="00C4534C">
            <w:pPr>
              <w:spacing w:line="360" w:lineRule="auto"/>
              <w:jc w:val="center"/>
              <w:rPr>
                <w:sz w:val="20"/>
                <w:szCs w:val="20"/>
                <w:lang w:eastAsia="lv-LV"/>
              </w:rPr>
            </w:pPr>
            <w:r>
              <w:rPr>
                <w:sz w:val="20"/>
                <w:szCs w:val="20"/>
                <w:lang w:eastAsia="lv-LV"/>
              </w:rPr>
              <w:t>-“-</w:t>
            </w:r>
          </w:p>
        </w:tc>
        <w:tc>
          <w:tcPr>
            <w:tcW w:w="1559" w:type="dxa"/>
            <w:shd w:val="clear" w:color="auto" w:fill="auto"/>
          </w:tcPr>
          <w:p w14:paraId="190E7A83" w14:textId="77777777" w:rsidR="00FF4470" w:rsidRPr="00AA5A7A" w:rsidRDefault="00FF4470" w:rsidP="00C4534C">
            <w:pPr>
              <w:spacing w:line="360" w:lineRule="auto"/>
              <w:jc w:val="center"/>
              <w:rPr>
                <w:sz w:val="20"/>
                <w:szCs w:val="20"/>
                <w:lang w:eastAsia="lv-LV"/>
              </w:rPr>
            </w:pPr>
          </w:p>
        </w:tc>
        <w:tc>
          <w:tcPr>
            <w:tcW w:w="1560" w:type="dxa"/>
            <w:shd w:val="clear" w:color="auto" w:fill="auto"/>
          </w:tcPr>
          <w:p w14:paraId="5B7EC303" w14:textId="77777777" w:rsidR="00FF4470" w:rsidRPr="00AA5A7A" w:rsidRDefault="00FF4470" w:rsidP="00C4534C">
            <w:pPr>
              <w:spacing w:line="360" w:lineRule="auto"/>
              <w:jc w:val="center"/>
              <w:rPr>
                <w:sz w:val="20"/>
                <w:szCs w:val="20"/>
                <w:lang w:eastAsia="lv-LV"/>
              </w:rPr>
            </w:pPr>
          </w:p>
        </w:tc>
      </w:tr>
      <w:tr w:rsidR="00DB59F0" w:rsidRPr="00AA5A7A" w14:paraId="6D6C28A6" w14:textId="77777777" w:rsidTr="000E2CE4">
        <w:trPr>
          <w:trHeight w:val="367"/>
        </w:trPr>
        <w:tc>
          <w:tcPr>
            <w:tcW w:w="544" w:type="dxa"/>
            <w:shd w:val="clear" w:color="auto" w:fill="auto"/>
          </w:tcPr>
          <w:p w14:paraId="54E48F70" w14:textId="0F28448D" w:rsidR="00FF4470" w:rsidRPr="00AA5A7A" w:rsidRDefault="00590735" w:rsidP="00C4534C">
            <w:pPr>
              <w:spacing w:line="360" w:lineRule="auto"/>
              <w:jc w:val="center"/>
              <w:rPr>
                <w:sz w:val="20"/>
                <w:szCs w:val="20"/>
                <w:lang w:eastAsia="lv-LV"/>
              </w:rPr>
            </w:pPr>
            <w:r>
              <w:rPr>
                <w:sz w:val="20"/>
                <w:szCs w:val="20"/>
                <w:lang w:eastAsia="lv-LV"/>
              </w:rPr>
              <w:t>31</w:t>
            </w:r>
          </w:p>
        </w:tc>
        <w:tc>
          <w:tcPr>
            <w:tcW w:w="1152" w:type="dxa"/>
            <w:shd w:val="clear" w:color="auto" w:fill="auto"/>
          </w:tcPr>
          <w:p w14:paraId="5F5FA290" w14:textId="77777777" w:rsidR="00FF4470" w:rsidRPr="00AA5A7A" w:rsidRDefault="00FF4470" w:rsidP="00C4534C">
            <w:pPr>
              <w:jc w:val="center"/>
              <w:rPr>
                <w:sz w:val="20"/>
                <w:szCs w:val="20"/>
                <w:lang w:eastAsia="lv-LV"/>
              </w:rPr>
            </w:pPr>
            <w:r w:rsidRPr="00AA5A7A">
              <w:rPr>
                <w:sz w:val="20"/>
                <w:szCs w:val="20"/>
                <w:lang w:eastAsia="lv-LV"/>
              </w:rPr>
              <w:t>HY</w:t>
            </w:r>
            <w:r>
              <w:rPr>
                <w:sz w:val="20"/>
                <w:szCs w:val="20"/>
                <w:lang w:eastAsia="lv-LV"/>
              </w:rPr>
              <w:t>UNDAI I</w:t>
            </w:r>
            <w:r w:rsidRPr="00AA5A7A">
              <w:rPr>
                <w:sz w:val="20"/>
                <w:szCs w:val="20"/>
                <w:lang w:eastAsia="lv-LV"/>
              </w:rPr>
              <w:t>20</w:t>
            </w:r>
          </w:p>
        </w:tc>
        <w:tc>
          <w:tcPr>
            <w:tcW w:w="851" w:type="dxa"/>
            <w:shd w:val="clear" w:color="auto" w:fill="auto"/>
          </w:tcPr>
          <w:p w14:paraId="72EC5736" w14:textId="77777777" w:rsidR="00FF4470" w:rsidRPr="00AA5A7A" w:rsidRDefault="00FF4470" w:rsidP="00EA5D02">
            <w:pPr>
              <w:jc w:val="center"/>
              <w:rPr>
                <w:sz w:val="20"/>
                <w:szCs w:val="20"/>
                <w:lang w:eastAsia="lv-LV"/>
              </w:rPr>
            </w:pPr>
            <w:r w:rsidRPr="00AA5A7A">
              <w:rPr>
                <w:sz w:val="20"/>
                <w:szCs w:val="20"/>
                <w:lang w:eastAsia="lv-LV"/>
              </w:rPr>
              <w:t>JR 2838</w:t>
            </w:r>
          </w:p>
        </w:tc>
        <w:tc>
          <w:tcPr>
            <w:tcW w:w="850" w:type="dxa"/>
            <w:shd w:val="clear" w:color="auto" w:fill="auto"/>
          </w:tcPr>
          <w:p w14:paraId="6FDA97D8" w14:textId="77777777" w:rsidR="00FF4470" w:rsidRPr="00AA5A7A" w:rsidRDefault="00FF4470" w:rsidP="00C4534C">
            <w:pPr>
              <w:spacing w:line="360" w:lineRule="auto"/>
              <w:jc w:val="center"/>
              <w:rPr>
                <w:sz w:val="20"/>
                <w:szCs w:val="20"/>
                <w:lang w:eastAsia="lv-LV"/>
              </w:rPr>
            </w:pPr>
            <w:r w:rsidRPr="00AA5A7A">
              <w:rPr>
                <w:sz w:val="20"/>
                <w:szCs w:val="20"/>
                <w:lang w:eastAsia="lv-LV"/>
              </w:rPr>
              <w:t>2014</w:t>
            </w:r>
          </w:p>
        </w:tc>
        <w:tc>
          <w:tcPr>
            <w:tcW w:w="1418" w:type="dxa"/>
            <w:shd w:val="clear" w:color="auto" w:fill="auto"/>
          </w:tcPr>
          <w:p w14:paraId="30002298" w14:textId="77777777" w:rsidR="00FF4470" w:rsidRPr="00AA5A7A" w:rsidRDefault="00FF4470" w:rsidP="00C4534C">
            <w:pPr>
              <w:spacing w:line="360" w:lineRule="auto"/>
              <w:jc w:val="center"/>
              <w:rPr>
                <w:sz w:val="20"/>
                <w:szCs w:val="20"/>
                <w:lang w:eastAsia="lv-LV"/>
              </w:rPr>
            </w:pPr>
            <w:r w:rsidRPr="00AA5A7A">
              <w:rPr>
                <w:sz w:val="20"/>
                <w:szCs w:val="20"/>
                <w:lang w:eastAsia="lv-LV"/>
              </w:rPr>
              <w:t>AF1383262</w:t>
            </w:r>
          </w:p>
        </w:tc>
        <w:tc>
          <w:tcPr>
            <w:tcW w:w="1276" w:type="dxa"/>
            <w:shd w:val="clear" w:color="auto" w:fill="auto"/>
          </w:tcPr>
          <w:p w14:paraId="103BF511" w14:textId="25D7EB60" w:rsidR="00FF4470" w:rsidRPr="00AA5A7A" w:rsidRDefault="00CE165B" w:rsidP="00C4534C">
            <w:pPr>
              <w:rPr>
                <w:sz w:val="20"/>
                <w:szCs w:val="20"/>
                <w:lang w:eastAsia="lv-LV"/>
              </w:rPr>
            </w:pPr>
            <w:r>
              <w:rPr>
                <w:sz w:val="20"/>
                <w:szCs w:val="20"/>
                <w:lang w:eastAsia="lv-LV"/>
              </w:rPr>
              <w:t>01.08.2019</w:t>
            </w:r>
            <w:r w:rsidR="00FF4470">
              <w:rPr>
                <w:sz w:val="20"/>
                <w:szCs w:val="20"/>
                <w:lang w:eastAsia="lv-LV"/>
              </w:rPr>
              <w:t>.</w:t>
            </w:r>
          </w:p>
        </w:tc>
        <w:tc>
          <w:tcPr>
            <w:tcW w:w="1275" w:type="dxa"/>
          </w:tcPr>
          <w:p w14:paraId="67354A77" w14:textId="71DC1A15" w:rsidR="00FF4470" w:rsidRDefault="00CE165B" w:rsidP="00C4534C">
            <w:pPr>
              <w:spacing w:line="360" w:lineRule="auto"/>
              <w:jc w:val="center"/>
              <w:rPr>
                <w:sz w:val="20"/>
                <w:szCs w:val="20"/>
                <w:lang w:eastAsia="lv-LV"/>
              </w:rPr>
            </w:pPr>
            <w:r>
              <w:rPr>
                <w:sz w:val="20"/>
                <w:szCs w:val="20"/>
                <w:lang w:eastAsia="lv-LV"/>
              </w:rPr>
              <w:t>27.11.2018</w:t>
            </w:r>
            <w:r w:rsidR="00FF4470" w:rsidRPr="00EC1053">
              <w:rPr>
                <w:sz w:val="20"/>
                <w:szCs w:val="20"/>
                <w:lang w:eastAsia="lv-LV"/>
              </w:rPr>
              <w:t>.</w:t>
            </w:r>
          </w:p>
        </w:tc>
        <w:tc>
          <w:tcPr>
            <w:tcW w:w="1985" w:type="dxa"/>
          </w:tcPr>
          <w:p w14:paraId="0276A767" w14:textId="77777777" w:rsidR="00FF4470" w:rsidRPr="00AA5A7A" w:rsidRDefault="00FF4470" w:rsidP="00C4534C">
            <w:pPr>
              <w:spacing w:line="360" w:lineRule="auto"/>
              <w:jc w:val="center"/>
              <w:rPr>
                <w:sz w:val="20"/>
                <w:szCs w:val="20"/>
                <w:lang w:eastAsia="lv-LV"/>
              </w:rPr>
            </w:pPr>
            <w:r>
              <w:rPr>
                <w:sz w:val="20"/>
                <w:szCs w:val="20"/>
                <w:lang w:eastAsia="lv-LV"/>
              </w:rPr>
              <w:t>-“-</w:t>
            </w:r>
          </w:p>
        </w:tc>
        <w:tc>
          <w:tcPr>
            <w:tcW w:w="2126" w:type="dxa"/>
          </w:tcPr>
          <w:p w14:paraId="1D00CAAD" w14:textId="77777777" w:rsidR="00FF4470" w:rsidRPr="00AA5A7A" w:rsidRDefault="00FF4470" w:rsidP="00C4534C">
            <w:pPr>
              <w:spacing w:line="360" w:lineRule="auto"/>
              <w:jc w:val="center"/>
              <w:rPr>
                <w:sz w:val="20"/>
                <w:szCs w:val="20"/>
                <w:lang w:eastAsia="lv-LV"/>
              </w:rPr>
            </w:pPr>
            <w:r>
              <w:rPr>
                <w:sz w:val="20"/>
                <w:szCs w:val="20"/>
                <w:lang w:eastAsia="lv-LV"/>
              </w:rPr>
              <w:t>-“-</w:t>
            </w:r>
          </w:p>
        </w:tc>
        <w:tc>
          <w:tcPr>
            <w:tcW w:w="1559" w:type="dxa"/>
            <w:shd w:val="clear" w:color="auto" w:fill="auto"/>
          </w:tcPr>
          <w:p w14:paraId="426C016D" w14:textId="77777777" w:rsidR="00FF4470" w:rsidRPr="00AA5A7A" w:rsidRDefault="00FF4470" w:rsidP="00C4534C">
            <w:pPr>
              <w:spacing w:line="360" w:lineRule="auto"/>
              <w:jc w:val="center"/>
              <w:rPr>
                <w:sz w:val="20"/>
                <w:szCs w:val="20"/>
                <w:lang w:eastAsia="lv-LV"/>
              </w:rPr>
            </w:pPr>
          </w:p>
        </w:tc>
        <w:tc>
          <w:tcPr>
            <w:tcW w:w="1560" w:type="dxa"/>
            <w:shd w:val="clear" w:color="auto" w:fill="auto"/>
          </w:tcPr>
          <w:p w14:paraId="447F9461" w14:textId="77777777" w:rsidR="00FF4470" w:rsidRPr="00AA5A7A" w:rsidRDefault="00FF4470" w:rsidP="00C4534C">
            <w:pPr>
              <w:spacing w:line="360" w:lineRule="auto"/>
              <w:jc w:val="center"/>
              <w:rPr>
                <w:sz w:val="20"/>
                <w:szCs w:val="20"/>
                <w:lang w:eastAsia="lv-LV"/>
              </w:rPr>
            </w:pPr>
          </w:p>
        </w:tc>
      </w:tr>
      <w:tr w:rsidR="00DB59F0" w:rsidRPr="00AA5A7A" w14:paraId="55473DF9" w14:textId="77777777" w:rsidTr="000E2CE4">
        <w:trPr>
          <w:trHeight w:val="367"/>
        </w:trPr>
        <w:tc>
          <w:tcPr>
            <w:tcW w:w="544" w:type="dxa"/>
            <w:shd w:val="clear" w:color="auto" w:fill="auto"/>
          </w:tcPr>
          <w:p w14:paraId="69605938" w14:textId="595C0575" w:rsidR="00FF4470" w:rsidRPr="00AA5A7A" w:rsidRDefault="00590735" w:rsidP="00C4534C">
            <w:pPr>
              <w:spacing w:line="360" w:lineRule="auto"/>
              <w:jc w:val="center"/>
              <w:rPr>
                <w:sz w:val="20"/>
                <w:szCs w:val="20"/>
                <w:lang w:eastAsia="lv-LV"/>
              </w:rPr>
            </w:pPr>
            <w:r>
              <w:rPr>
                <w:sz w:val="20"/>
                <w:szCs w:val="20"/>
                <w:lang w:eastAsia="lv-LV"/>
              </w:rPr>
              <w:t>32</w:t>
            </w:r>
          </w:p>
        </w:tc>
        <w:tc>
          <w:tcPr>
            <w:tcW w:w="1152" w:type="dxa"/>
            <w:shd w:val="clear" w:color="auto" w:fill="auto"/>
          </w:tcPr>
          <w:p w14:paraId="304BAF5B" w14:textId="77777777" w:rsidR="00FF4470" w:rsidRPr="00AA5A7A" w:rsidRDefault="00FF4470" w:rsidP="00C4534C">
            <w:pPr>
              <w:jc w:val="center"/>
              <w:rPr>
                <w:sz w:val="20"/>
                <w:szCs w:val="20"/>
                <w:lang w:eastAsia="lv-LV"/>
              </w:rPr>
            </w:pPr>
            <w:r w:rsidRPr="00AA5A7A">
              <w:rPr>
                <w:sz w:val="20"/>
                <w:szCs w:val="20"/>
                <w:lang w:eastAsia="lv-LV"/>
              </w:rPr>
              <w:t>HY</w:t>
            </w:r>
            <w:r>
              <w:rPr>
                <w:sz w:val="20"/>
                <w:szCs w:val="20"/>
                <w:lang w:eastAsia="lv-LV"/>
              </w:rPr>
              <w:t>U</w:t>
            </w:r>
            <w:r w:rsidRPr="00AA5A7A">
              <w:rPr>
                <w:sz w:val="20"/>
                <w:szCs w:val="20"/>
                <w:lang w:eastAsia="lv-LV"/>
              </w:rPr>
              <w:t>NDAI</w:t>
            </w:r>
          </w:p>
          <w:p w14:paraId="6293131E" w14:textId="77777777" w:rsidR="00FF4470" w:rsidRPr="00AA5A7A" w:rsidRDefault="00FF4470" w:rsidP="00C4534C">
            <w:pPr>
              <w:jc w:val="center"/>
              <w:rPr>
                <w:sz w:val="20"/>
                <w:szCs w:val="20"/>
                <w:lang w:eastAsia="lv-LV"/>
              </w:rPr>
            </w:pPr>
            <w:r w:rsidRPr="00AA5A7A">
              <w:rPr>
                <w:sz w:val="20"/>
                <w:szCs w:val="20"/>
                <w:lang w:eastAsia="lv-LV"/>
              </w:rPr>
              <w:t>I30 CW</w:t>
            </w:r>
          </w:p>
        </w:tc>
        <w:tc>
          <w:tcPr>
            <w:tcW w:w="851" w:type="dxa"/>
            <w:shd w:val="clear" w:color="auto" w:fill="auto"/>
          </w:tcPr>
          <w:p w14:paraId="3F5156AA" w14:textId="77777777" w:rsidR="00FF4470" w:rsidRPr="00AA5A7A" w:rsidRDefault="00FF4470" w:rsidP="00EA5D02">
            <w:pPr>
              <w:jc w:val="center"/>
              <w:rPr>
                <w:sz w:val="20"/>
                <w:szCs w:val="20"/>
                <w:lang w:eastAsia="lv-LV"/>
              </w:rPr>
            </w:pPr>
            <w:r w:rsidRPr="00AA5A7A">
              <w:rPr>
                <w:sz w:val="20"/>
                <w:szCs w:val="20"/>
                <w:lang w:eastAsia="lv-LV"/>
              </w:rPr>
              <w:t>HK 6210</w:t>
            </w:r>
          </w:p>
        </w:tc>
        <w:tc>
          <w:tcPr>
            <w:tcW w:w="850" w:type="dxa"/>
            <w:shd w:val="clear" w:color="auto" w:fill="auto"/>
          </w:tcPr>
          <w:p w14:paraId="2E769FC2" w14:textId="77777777" w:rsidR="00FF4470" w:rsidRPr="00AA5A7A" w:rsidRDefault="00FF4470" w:rsidP="00C4534C">
            <w:pPr>
              <w:spacing w:line="360" w:lineRule="auto"/>
              <w:jc w:val="center"/>
              <w:rPr>
                <w:sz w:val="20"/>
                <w:szCs w:val="20"/>
                <w:lang w:eastAsia="lv-LV"/>
              </w:rPr>
            </w:pPr>
            <w:r w:rsidRPr="00AA5A7A">
              <w:rPr>
                <w:sz w:val="20"/>
                <w:szCs w:val="20"/>
                <w:lang w:eastAsia="lv-LV"/>
              </w:rPr>
              <w:t>2009</w:t>
            </w:r>
          </w:p>
        </w:tc>
        <w:tc>
          <w:tcPr>
            <w:tcW w:w="1418" w:type="dxa"/>
            <w:shd w:val="clear" w:color="auto" w:fill="auto"/>
          </w:tcPr>
          <w:p w14:paraId="17DBB3D0" w14:textId="77777777" w:rsidR="00FF4470" w:rsidRPr="00AA5A7A" w:rsidRDefault="00FF4470" w:rsidP="00C4534C">
            <w:pPr>
              <w:spacing w:line="360" w:lineRule="auto"/>
              <w:jc w:val="center"/>
              <w:rPr>
                <w:sz w:val="20"/>
                <w:szCs w:val="20"/>
                <w:lang w:eastAsia="lv-LV"/>
              </w:rPr>
            </w:pPr>
            <w:r w:rsidRPr="00AA5A7A">
              <w:rPr>
                <w:sz w:val="20"/>
                <w:szCs w:val="20"/>
                <w:lang w:eastAsia="lv-LV"/>
              </w:rPr>
              <w:t>AF1409214</w:t>
            </w:r>
          </w:p>
        </w:tc>
        <w:tc>
          <w:tcPr>
            <w:tcW w:w="1276" w:type="dxa"/>
            <w:shd w:val="clear" w:color="auto" w:fill="auto"/>
          </w:tcPr>
          <w:p w14:paraId="628E0056" w14:textId="1EFDE9FA" w:rsidR="00FF4470" w:rsidRPr="00AA5A7A" w:rsidRDefault="00CE165B" w:rsidP="00C4534C">
            <w:pPr>
              <w:rPr>
                <w:sz w:val="20"/>
                <w:szCs w:val="20"/>
                <w:lang w:eastAsia="lv-LV"/>
              </w:rPr>
            </w:pPr>
            <w:r>
              <w:rPr>
                <w:sz w:val="20"/>
                <w:szCs w:val="20"/>
                <w:lang w:eastAsia="lv-LV"/>
              </w:rPr>
              <w:t>22.02.2019</w:t>
            </w:r>
            <w:r w:rsidR="00FF4470">
              <w:rPr>
                <w:sz w:val="20"/>
                <w:szCs w:val="20"/>
                <w:lang w:eastAsia="lv-LV"/>
              </w:rPr>
              <w:t>.</w:t>
            </w:r>
          </w:p>
        </w:tc>
        <w:tc>
          <w:tcPr>
            <w:tcW w:w="1275" w:type="dxa"/>
          </w:tcPr>
          <w:p w14:paraId="7CAFD1E8" w14:textId="0FE5C8AC" w:rsidR="00FF4470" w:rsidRPr="00374F6F" w:rsidRDefault="00FF4470" w:rsidP="00C4534C">
            <w:pPr>
              <w:jc w:val="center"/>
              <w:rPr>
                <w:sz w:val="20"/>
                <w:szCs w:val="20"/>
                <w:lang w:eastAsia="lv-LV"/>
              </w:rPr>
            </w:pPr>
            <w:r>
              <w:rPr>
                <w:sz w:val="20"/>
                <w:szCs w:val="20"/>
                <w:lang w:eastAsia="lv-LV"/>
              </w:rPr>
              <w:t>22</w:t>
            </w:r>
            <w:r w:rsidRPr="00DA1993">
              <w:rPr>
                <w:sz w:val="20"/>
                <w:szCs w:val="20"/>
                <w:lang w:eastAsia="lv-LV"/>
              </w:rPr>
              <w:t>.02.201</w:t>
            </w:r>
            <w:r w:rsidR="00CE165B">
              <w:rPr>
                <w:sz w:val="20"/>
                <w:szCs w:val="20"/>
                <w:lang w:eastAsia="lv-LV"/>
              </w:rPr>
              <w:t>9</w:t>
            </w:r>
            <w:r>
              <w:rPr>
                <w:sz w:val="20"/>
                <w:szCs w:val="20"/>
                <w:lang w:eastAsia="lv-LV"/>
              </w:rPr>
              <w:t>.</w:t>
            </w:r>
          </w:p>
        </w:tc>
        <w:tc>
          <w:tcPr>
            <w:tcW w:w="1985" w:type="dxa"/>
          </w:tcPr>
          <w:p w14:paraId="0014BC5A" w14:textId="77777777" w:rsidR="00FF4470" w:rsidRPr="00374F6F" w:rsidRDefault="00FF4470" w:rsidP="00C4534C">
            <w:pPr>
              <w:jc w:val="center"/>
              <w:rPr>
                <w:sz w:val="20"/>
                <w:szCs w:val="20"/>
                <w:lang w:eastAsia="lv-LV"/>
              </w:rPr>
            </w:pPr>
            <w:r w:rsidRPr="00374F6F">
              <w:rPr>
                <w:sz w:val="20"/>
                <w:szCs w:val="20"/>
                <w:lang w:eastAsia="lv-LV"/>
              </w:rPr>
              <w:t>Auto radio, gaisa kond.,</w:t>
            </w:r>
            <w:r>
              <w:rPr>
                <w:sz w:val="20"/>
                <w:szCs w:val="20"/>
                <w:lang w:eastAsia="lv-LV"/>
              </w:rPr>
              <w:t xml:space="preserve"> vieglmet. diski</w:t>
            </w:r>
          </w:p>
        </w:tc>
        <w:tc>
          <w:tcPr>
            <w:tcW w:w="2126" w:type="dxa"/>
          </w:tcPr>
          <w:p w14:paraId="368A80F8" w14:textId="77777777" w:rsidR="00FF4470" w:rsidRPr="00374F6F" w:rsidRDefault="00FF4470" w:rsidP="00C4534C">
            <w:pPr>
              <w:spacing w:line="360" w:lineRule="auto"/>
              <w:jc w:val="center"/>
              <w:rPr>
                <w:sz w:val="20"/>
                <w:szCs w:val="20"/>
                <w:lang w:eastAsia="lv-LV"/>
              </w:rPr>
            </w:pPr>
            <w:r w:rsidRPr="00374F6F">
              <w:rPr>
                <w:sz w:val="20"/>
                <w:szCs w:val="20"/>
                <w:lang w:eastAsia="lv-LV"/>
              </w:rPr>
              <w:t>-“-</w:t>
            </w:r>
          </w:p>
        </w:tc>
        <w:tc>
          <w:tcPr>
            <w:tcW w:w="1559" w:type="dxa"/>
            <w:shd w:val="clear" w:color="auto" w:fill="auto"/>
          </w:tcPr>
          <w:p w14:paraId="7A826D61" w14:textId="77777777" w:rsidR="00FF4470" w:rsidRPr="00AA5A7A" w:rsidRDefault="00FF4470" w:rsidP="00C4534C">
            <w:pPr>
              <w:spacing w:line="360" w:lineRule="auto"/>
              <w:jc w:val="center"/>
              <w:rPr>
                <w:sz w:val="20"/>
                <w:szCs w:val="20"/>
                <w:lang w:eastAsia="lv-LV"/>
              </w:rPr>
            </w:pPr>
          </w:p>
        </w:tc>
        <w:tc>
          <w:tcPr>
            <w:tcW w:w="1560" w:type="dxa"/>
            <w:shd w:val="clear" w:color="auto" w:fill="auto"/>
          </w:tcPr>
          <w:p w14:paraId="78AB0E0F" w14:textId="77777777" w:rsidR="00FF4470" w:rsidRPr="00AA5A7A" w:rsidRDefault="00FF4470" w:rsidP="00C4534C">
            <w:pPr>
              <w:spacing w:line="360" w:lineRule="auto"/>
              <w:jc w:val="center"/>
              <w:rPr>
                <w:sz w:val="20"/>
                <w:szCs w:val="20"/>
                <w:lang w:eastAsia="lv-LV"/>
              </w:rPr>
            </w:pPr>
          </w:p>
        </w:tc>
      </w:tr>
      <w:tr w:rsidR="00DB59F0" w:rsidRPr="00AA5A7A" w14:paraId="2A7DEBCB" w14:textId="77777777" w:rsidTr="000E2CE4">
        <w:trPr>
          <w:trHeight w:val="367"/>
        </w:trPr>
        <w:tc>
          <w:tcPr>
            <w:tcW w:w="544" w:type="dxa"/>
            <w:shd w:val="clear" w:color="auto" w:fill="auto"/>
          </w:tcPr>
          <w:p w14:paraId="5181A5CC" w14:textId="4B784A73" w:rsidR="00FF4470" w:rsidRPr="00AA5A7A" w:rsidRDefault="00590735" w:rsidP="00C4534C">
            <w:pPr>
              <w:spacing w:line="360" w:lineRule="auto"/>
              <w:jc w:val="center"/>
              <w:rPr>
                <w:sz w:val="20"/>
                <w:szCs w:val="20"/>
                <w:lang w:eastAsia="lv-LV"/>
              </w:rPr>
            </w:pPr>
            <w:r>
              <w:rPr>
                <w:sz w:val="20"/>
                <w:szCs w:val="20"/>
                <w:lang w:eastAsia="lv-LV"/>
              </w:rPr>
              <w:t>33</w:t>
            </w:r>
          </w:p>
        </w:tc>
        <w:tc>
          <w:tcPr>
            <w:tcW w:w="1152" w:type="dxa"/>
            <w:shd w:val="clear" w:color="auto" w:fill="auto"/>
          </w:tcPr>
          <w:p w14:paraId="75C2657D" w14:textId="77777777" w:rsidR="00FF4470" w:rsidRPr="00AA5A7A" w:rsidRDefault="00FF4470" w:rsidP="00C4534C">
            <w:pPr>
              <w:jc w:val="center"/>
              <w:rPr>
                <w:sz w:val="20"/>
                <w:szCs w:val="20"/>
                <w:lang w:eastAsia="lv-LV"/>
              </w:rPr>
            </w:pPr>
            <w:r w:rsidRPr="00AA5A7A">
              <w:rPr>
                <w:sz w:val="20"/>
                <w:szCs w:val="20"/>
                <w:lang w:eastAsia="lv-LV"/>
              </w:rPr>
              <w:t>VW</w:t>
            </w:r>
          </w:p>
          <w:p w14:paraId="3DBC5935" w14:textId="77777777" w:rsidR="00FF4470" w:rsidRPr="00AA5A7A" w:rsidRDefault="00FF4470" w:rsidP="00C4534C">
            <w:pPr>
              <w:jc w:val="center"/>
              <w:rPr>
                <w:sz w:val="20"/>
                <w:szCs w:val="20"/>
                <w:lang w:eastAsia="lv-LV"/>
              </w:rPr>
            </w:pPr>
            <w:r w:rsidRPr="00AA5A7A">
              <w:rPr>
                <w:sz w:val="20"/>
                <w:szCs w:val="20"/>
                <w:lang w:eastAsia="lv-LV"/>
              </w:rPr>
              <w:t>BORA</w:t>
            </w:r>
          </w:p>
        </w:tc>
        <w:tc>
          <w:tcPr>
            <w:tcW w:w="851" w:type="dxa"/>
            <w:shd w:val="clear" w:color="auto" w:fill="auto"/>
          </w:tcPr>
          <w:p w14:paraId="7DB71633" w14:textId="77777777" w:rsidR="00FF4470" w:rsidRPr="00AA5A7A" w:rsidRDefault="00FF4470" w:rsidP="00EA5D02">
            <w:pPr>
              <w:jc w:val="center"/>
              <w:rPr>
                <w:sz w:val="20"/>
                <w:szCs w:val="20"/>
                <w:lang w:eastAsia="lv-LV"/>
              </w:rPr>
            </w:pPr>
            <w:r w:rsidRPr="00AA5A7A">
              <w:rPr>
                <w:sz w:val="20"/>
                <w:szCs w:val="20"/>
                <w:lang w:eastAsia="lv-LV"/>
              </w:rPr>
              <w:t>HK 4824</w:t>
            </w:r>
          </w:p>
        </w:tc>
        <w:tc>
          <w:tcPr>
            <w:tcW w:w="850" w:type="dxa"/>
            <w:shd w:val="clear" w:color="auto" w:fill="auto"/>
          </w:tcPr>
          <w:p w14:paraId="73DB9B75" w14:textId="77777777" w:rsidR="00FF4470" w:rsidRPr="00AA5A7A" w:rsidRDefault="00FF4470" w:rsidP="00C4534C">
            <w:pPr>
              <w:spacing w:line="360" w:lineRule="auto"/>
              <w:jc w:val="center"/>
              <w:rPr>
                <w:sz w:val="20"/>
                <w:szCs w:val="20"/>
                <w:lang w:eastAsia="lv-LV"/>
              </w:rPr>
            </w:pPr>
            <w:r w:rsidRPr="00AA5A7A">
              <w:rPr>
                <w:sz w:val="20"/>
                <w:szCs w:val="20"/>
                <w:lang w:eastAsia="lv-LV"/>
              </w:rPr>
              <w:t>2000</w:t>
            </w:r>
          </w:p>
        </w:tc>
        <w:tc>
          <w:tcPr>
            <w:tcW w:w="1418" w:type="dxa"/>
            <w:shd w:val="clear" w:color="auto" w:fill="auto"/>
          </w:tcPr>
          <w:p w14:paraId="4AE7DE4D" w14:textId="77777777" w:rsidR="00FF4470" w:rsidRPr="00AA5A7A" w:rsidRDefault="00FF4470" w:rsidP="00C4534C">
            <w:pPr>
              <w:spacing w:line="360" w:lineRule="auto"/>
              <w:jc w:val="center"/>
              <w:rPr>
                <w:sz w:val="20"/>
                <w:szCs w:val="20"/>
                <w:lang w:eastAsia="lv-LV"/>
              </w:rPr>
            </w:pPr>
            <w:r w:rsidRPr="00AA5A7A">
              <w:rPr>
                <w:sz w:val="20"/>
                <w:szCs w:val="20"/>
                <w:lang w:eastAsia="lv-LV"/>
              </w:rPr>
              <w:t>AF0108301</w:t>
            </w:r>
          </w:p>
        </w:tc>
        <w:tc>
          <w:tcPr>
            <w:tcW w:w="1276" w:type="dxa"/>
            <w:shd w:val="clear" w:color="auto" w:fill="auto"/>
          </w:tcPr>
          <w:p w14:paraId="3C48011F" w14:textId="7570C583" w:rsidR="00FF4470" w:rsidRPr="00AA5A7A" w:rsidRDefault="00CE165B" w:rsidP="00C4534C">
            <w:pPr>
              <w:rPr>
                <w:sz w:val="20"/>
                <w:szCs w:val="20"/>
                <w:lang w:eastAsia="lv-LV"/>
              </w:rPr>
            </w:pPr>
            <w:r>
              <w:rPr>
                <w:sz w:val="20"/>
                <w:szCs w:val="20"/>
                <w:lang w:eastAsia="lv-LV"/>
              </w:rPr>
              <w:t>27.03.2019</w:t>
            </w:r>
            <w:r w:rsidR="00FF4470" w:rsidRPr="00AA5A7A">
              <w:rPr>
                <w:sz w:val="20"/>
                <w:szCs w:val="20"/>
                <w:lang w:eastAsia="lv-LV"/>
              </w:rPr>
              <w:t>.</w:t>
            </w:r>
          </w:p>
        </w:tc>
        <w:tc>
          <w:tcPr>
            <w:tcW w:w="1275" w:type="dxa"/>
          </w:tcPr>
          <w:p w14:paraId="315FD13D" w14:textId="77777777" w:rsidR="00FF4470" w:rsidRPr="00374F6F" w:rsidRDefault="00FF4470" w:rsidP="00C4534C">
            <w:pPr>
              <w:spacing w:line="360" w:lineRule="auto"/>
              <w:jc w:val="center"/>
              <w:rPr>
                <w:sz w:val="20"/>
                <w:szCs w:val="20"/>
                <w:lang w:eastAsia="lv-LV"/>
              </w:rPr>
            </w:pPr>
            <w:r>
              <w:rPr>
                <w:sz w:val="20"/>
                <w:szCs w:val="20"/>
                <w:lang w:eastAsia="lv-LV"/>
              </w:rPr>
              <w:t>-</w:t>
            </w:r>
          </w:p>
        </w:tc>
        <w:tc>
          <w:tcPr>
            <w:tcW w:w="1985" w:type="dxa"/>
          </w:tcPr>
          <w:p w14:paraId="43EAD5DF" w14:textId="77777777" w:rsidR="00FF4470" w:rsidRPr="00374F6F" w:rsidRDefault="00FF4470" w:rsidP="00C4534C">
            <w:pPr>
              <w:spacing w:line="360" w:lineRule="auto"/>
              <w:jc w:val="center"/>
              <w:rPr>
                <w:sz w:val="20"/>
                <w:szCs w:val="20"/>
                <w:lang w:eastAsia="lv-LV"/>
              </w:rPr>
            </w:pPr>
            <w:r w:rsidRPr="00374F6F">
              <w:rPr>
                <w:sz w:val="20"/>
                <w:szCs w:val="20"/>
                <w:lang w:eastAsia="lv-LV"/>
              </w:rPr>
              <w:t>-“-</w:t>
            </w:r>
          </w:p>
        </w:tc>
        <w:tc>
          <w:tcPr>
            <w:tcW w:w="2126" w:type="dxa"/>
          </w:tcPr>
          <w:p w14:paraId="231B9525" w14:textId="77777777" w:rsidR="00FF4470" w:rsidRPr="00374F6F" w:rsidRDefault="00FF4470" w:rsidP="00C4534C">
            <w:pPr>
              <w:spacing w:line="360" w:lineRule="auto"/>
              <w:jc w:val="center"/>
              <w:rPr>
                <w:sz w:val="20"/>
                <w:szCs w:val="20"/>
                <w:lang w:eastAsia="lv-LV"/>
              </w:rPr>
            </w:pPr>
            <w:r w:rsidRPr="00374F6F">
              <w:rPr>
                <w:sz w:val="20"/>
                <w:szCs w:val="20"/>
                <w:lang w:eastAsia="lv-LV"/>
              </w:rPr>
              <w:t>Nav</w:t>
            </w:r>
          </w:p>
        </w:tc>
        <w:tc>
          <w:tcPr>
            <w:tcW w:w="1559" w:type="dxa"/>
            <w:shd w:val="clear" w:color="auto" w:fill="auto"/>
          </w:tcPr>
          <w:p w14:paraId="74356AB4" w14:textId="77777777" w:rsidR="00FF4470" w:rsidRPr="00AA5A7A" w:rsidRDefault="00FF4470" w:rsidP="00C4534C">
            <w:pPr>
              <w:spacing w:line="360" w:lineRule="auto"/>
              <w:jc w:val="center"/>
              <w:rPr>
                <w:sz w:val="20"/>
                <w:szCs w:val="20"/>
                <w:lang w:eastAsia="lv-LV"/>
              </w:rPr>
            </w:pPr>
          </w:p>
        </w:tc>
        <w:tc>
          <w:tcPr>
            <w:tcW w:w="1560" w:type="dxa"/>
            <w:shd w:val="clear" w:color="auto" w:fill="auto"/>
          </w:tcPr>
          <w:p w14:paraId="404B796C" w14:textId="77777777" w:rsidR="00FF4470" w:rsidRPr="00AA5A7A" w:rsidRDefault="00FF4470" w:rsidP="00C4534C">
            <w:pPr>
              <w:spacing w:line="360" w:lineRule="auto"/>
              <w:jc w:val="center"/>
              <w:rPr>
                <w:sz w:val="20"/>
                <w:szCs w:val="20"/>
                <w:lang w:eastAsia="lv-LV"/>
              </w:rPr>
            </w:pPr>
            <w:r w:rsidRPr="00F81A92">
              <w:rPr>
                <w:sz w:val="20"/>
                <w:szCs w:val="20"/>
                <w:lang w:eastAsia="lv-LV"/>
              </w:rPr>
              <w:t>Neapdrošina</w:t>
            </w:r>
          </w:p>
        </w:tc>
      </w:tr>
      <w:tr w:rsidR="00DB59F0" w:rsidRPr="00AA5A7A" w14:paraId="7DC0D078" w14:textId="77777777" w:rsidTr="000E2CE4">
        <w:trPr>
          <w:trHeight w:val="367"/>
        </w:trPr>
        <w:tc>
          <w:tcPr>
            <w:tcW w:w="544" w:type="dxa"/>
            <w:shd w:val="clear" w:color="auto" w:fill="auto"/>
          </w:tcPr>
          <w:p w14:paraId="3BCB9021" w14:textId="3518997B" w:rsidR="00FF4470" w:rsidRPr="00AA5A7A" w:rsidRDefault="00590735" w:rsidP="00C4534C">
            <w:pPr>
              <w:spacing w:line="360" w:lineRule="auto"/>
              <w:jc w:val="center"/>
              <w:rPr>
                <w:sz w:val="20"/>
                <w:szCs w:val="20"/>
                <w:lang w:eastAsia="lv-LV"/>
              </w:rPr>
            </w:pPr>
            <w:r>
              <w:rPr>
                <w:sz w:val="20"/>
                <w:szCs w:val="20"/>
                <w:lang w:eastAsia="lv-LV"/>
              </w:rPr>
              <w:t>34</w:t>
            </w:r>
          </w:p>
        </w:tc>
        <w:tc>
          <w:tcPr>
            <w:tcW w:w="1152" w:type="dxa"/>
            <w:shd w:val="clear" w:color="auto" w:fill="auto"/>
          </w:tcPr>
          <w:p w14:paraId="0B652379" w14:textId="77777777" w:rsidR="00FF4470" w:rsidRPr="00AA5A7A" w:rsidRDefault="00FF4470" w:rsidP="00C4534C">
            <w:pPr>
              <w:jc w:val="center"/>
              <w:rPr>
                <w:sz w:val="20"/>
                <w:szCs w:val="20"/>
                <w:lang w:eastAsia="lv-LV"/>
              </w:rPr>
            </w:pPr>
            <w:r w:rsidRPr="00AA5A7A">
              <w:rPr>
                <w:sz w:val="20"/>
                <w:szCs w:val="20"/>
                <w:lang w:eastAsia="lv-LV"/>
              </w:rPr>
              <w:t>CITROEN</w:t>
            </w:r>
          </w:p>
          <w:p w14:paraId="420E987F" w14:textId="77777777" w:rsidR="00FF4470" w:rsidRPr="00AA5A7A" w:rsidRDefault="00FF4470" w:rsidP="00C4534C">
            <w:pPr>
              <w:jc w:val="center"/>
              <w:rPr>
                <w:sz w:val="20"/>
                <w:szCs w:val="20"/>
                <w:lang w:eastAsia="lv-LV"/>
              </w:rPr>
            </w:pPr>
            <w:r w:rsidRPr="00AA5A7A">
              <w:rPr>
                <w:sz w:val="20"/>
                <w:szCs w:val="20"/>
                <w:lang w:eastAsia="lv-LV"/>
              </w:rPr>
              <w:t>C3</w:t>
            </w:r>
          </w:p>
        </w:tc>
        <w:tc>
          <w:tcPr>
            <w:tcW w:w="851" w:type="dxa"/>
            <w:shd w:val="clear" w:color="auto" w:fill="auto"/>
          </w:tcPr>
          <w:p w14:paraId="44B6E3A2" w14:textId="77777777" w:rsidR="000230EB" w:rsidRDefault="000230EB" w:rsidP="00C4534C">
            <w:pPr>
              <w:spacing w:line="360" w:lineRule="auto"/>
              <w:jc w:val="center"/>
              <w:rPr>
                <w:sz w:val="20"/>
                <w:szCs w:val="20"/>
                <w:lang w:eastAsia="lv-LV"/>
              </w:rPr>
            </w:pPr>
            <w:r>
              <w:rPr>
                <w:sz w:val="20"/>
                <w:szCs w:val="20"/>
                <w:lang w:eastAsia="lv-LV"/>
              </w:rPr>
              <w:t>KE</w:t>
            </w:r>
          </w:p>
          <w:p w14:paraId="44FD1B2D" w14:textId="3747A195" w:rsidR="00FF4470" w:rsidRPr="00AA5A7A" w:rsidRDefault="000230EB" w:rsidP="00C4534C">
            <w:pPr>
              <w:spacing w:line="360" w:lineRule="auto"/>
              <w:jc w:val="center"/>
              <w:rPr>
                <w:sz w:val="20"/>
                <w:szCs w:val="20"/>
                <w:lang w:eastAsia="lv-LV"/>
              </w:rPr>
            </w:pPr>
            <w:r>
              <w:rPr>
                <w:sz w:val="20"/>
                <w:szCs w:val="20"/>
                <w:lang w:eastAsia="lv-LV"/>
              </w:rPr>
              <w:t>9448</w:t>
            </w:r>
          </w:p>
        </w:tc>
        <w:tc>
          <w:tcPr>
            <w:tcW w:w="850" w:type="dxa"/>
            <w:shd w:val="clear" w:color="auto" w:fill="auto"/>
          </w:tcPr>
          <w:p w14:paraId="3D085B6C" w14:textId="77777777" w:rsidR="00FF4470" w:rsidRDefault="00FF4470" w:rsidP="00C4534C">
            <w:pPr>
              <w:jc w:val="center"/>
              <w:rPr>
                <w:sz w:val="20"/>
                <w:szCs w:val="20"/>
                <w:lang w:eastAsia="lv-LV"/>
              </w:rPr>
            </w:pPr>
            <w:r>
              <w:rPr>
                <w:sz w:val="20"/>
                <w:szCs w:val="20"/>
                <w:lang w:eastAsia="lv-LV"/>
              </w:rPr>
              <w:t>2015</w:t>
            </w:r>
          </w:p>
          <w:p w14:paraId="04A8226B" w14:textId="77777777" w:rsidR="00FF4470" w:rsidRPr="00AA5A7A" w:rsidRDefault="00FF4470" w:rsidP="00C4534C">
            <w:pPr>
              <w:jc w:val="center"/>
              <w:rPr>
                <w:sz w:val="20"/>
                <w:szCs w:val="20"/>
                <w:lang w:eastAsia="lv-LV"/>
              </w:rPr>
            </w:pPr>
          </w:p>
        </w:tc>
        <w:tc>
          <w:tcPr>
            <w:tcW w:w="1418" w:type="dxa"/>
            <w:shd w:val="clear" w:color="auto" w:fill="auto"/>
          </w:tcPr>
          <w:p w14:paraId="413D10BA" w14:textId="4FDBBA72" w:rsidR="00FF4470" w:rsidRPr="00AA5A7A" w:rsidRDefault="000230EB" w:rsidP="00C4534C">
            <w:pPr>
              <w:spacing w:line="360" w:lineRule="auto"/>
              <w:jc w:val="center"/>
              <w:rPr>
                <w:sz w:val="20"/>
                <w:szCs w:val="20"/>
                <w:lang w:eastAsia="lv-LV"/>
              </w:rPr>
            </w:pPr>
            <w:r>
              <w:rPr>
                <w:sz w:val="20"/>
              </w:rPr>
              <w:t>AF1817833</w:t>
            </w:r>
          </w:p>
        </w:tc>
        <w:tc>
          <w:tcPr>
            <w:tcW w:w="1276" w:type="dxa"/>
            <w:shd w:val="clear" w:color="auto" w:fill="auto"/>
          </w:tcPr>
          <w:p w14:paraId="5EB78FB4" w14:textId="3F7FEC26" w:rsidR="00FF4470" w:rsidRPr="00AA5A7A" w:rsidRDefault="00CE165B" w:rsidP="00C4534C">
            <w:pPr>
              <w:spacing w:line="360" w:lineRule="auto"/>
              <w:rPr>
                <w:sz w:val="20"/>
                <w:szCs w:val="20"/>
                <w:lang w:eastAsia="lv-LV"/>
              </w:rPr>
            </w:pPr>
            <w:r>
              <w:rPr>
                <w:sz w:val="20"/>
                <w:szCs w:val="20"/>
                <w:lang w:eastAsia="lv-LV"/>
              </w:rPr>
              <w:t>27.11.2018</w:t>
            </w:r>
            <w:r w:rsidR="00FF4470">
              <w:rPr>
                <w:sz w:val="20"/>
                <w:szCs w:val="20"/>
                <w:lang w:eastAsia="lv-LV"/>
              </w:rPr>
              <w:t>.</w:t>
            </w:r>
          </w:p>
        </w:tc>
        <w:tc>
          <w:tcPr>
            <w:tcW w:w="1275" w:type="dxa"/>
          </w:tcPr>
          <w:p w14:paraId="4310C7F4" w14:textId="12670B2A" w:rsidR="00FF4470" w:rsidRPr="00374F6F" w:rsidRDefault="00CE165B" w:rsidP="00C4534C">
            <w:pPr>
              <w:jc w:val="center"/>
              <w:rPr>
                <w:sz w:val="20"/>
                <w:szCs w:val="20"/>
                <w:lang w:eastAsia="lv-LV"/>
              </w:rPr>
            </w:pPr>
            <w:r>
              <w:rPr>
                <w:sz w:val="20"/>
                <w:szCs w:val="20"/>
                <w:lang w:eastAsia="lv-LV"/>
              </w:rPr>
              <w:t>27.11.2018</w:t>
            </w:r>
            <w:r w:rsidR="00FF4470">
              <w:rPr>
                <w:sz w:val="20"/>
                <w:szCs w:val="20"/>
                <w:lang w:eastAsia="lv-LV"/>
              </w:rPr>
              <w:t>.</w:t>
            </w:r>
          </w:p>
        </w:tc>
        <w:tc>
          <w:tcPr>
            <w:tcW w:w="1985" w:type="dxa"/>
          </w:tcPr>
          <w:p w14:paraId="75D3B421" w14:textId="77777777" w:rsidR="00FF4470" w:rsidRPr="00374F6F" w:rsidRDefault="00FF4470" w:rsidP="00C4534C">
            <w:pPr>
              <w:jc w:val="center"/>
              <w:rPr>
                <w:sz w:val="20"/>
                <w:szCs w:val="20"/>
                <w:lang w:eastAsia="lv-LV"/>
              </w:rPr>
            </w:pPr>
            <w:r w:rsidRPr="00374F6F">
              <w:rPr>
                <w:sz w:val="20"/>
                <w:szCs w:val="20"/>
                <w:lang w:eastAsia="lv-LV"/>
              </w:rPr>
              <w:t>Auto radio, gaisa kond.,borta dators, vieglmet. diski</w:t>
            </w:r>
          </w:p>
        </w:tc>
        <w:tc>
          <w:tcPr>
            <w:tcW w:w="2126" w:type="dxa"/>
          </w:tcPr>
          <w:p w14:paraId="55B243AF" w14:textId="77777777" w:rsidR="00FF4470" w:rsidRPr="00374F6F" w:rsidRDefault="00FF4470" w:rsidP="00C4534C">
            <w:pPr>
              <w:jc w:val="center"/>
              <w:rPr>
                <w:sz w:val="20"/>
                <w:szCs w:val="20"/>
                <w:lang w:eastAsia="lv-LV"/>
              </w:rPr>
            </w:pPr>
            <w:r w:rsidRPr="00374F6F">
              <w:rPr>
                <w:sz w:val="20"/>
                <w:szCs w:val="20"/>
                <w:lang w:eastAsia="lv-LV"/>
              </w:rPr>
              <w:t>Rūpn. signaliz. ar pulti, imob</w:t>
            </w:r>
            <w:r>
              <w:rPr>
                <w:sz w:val="20"/>
                <w:szCs w:val="20"/>
                <w:lang w:eastAsia="lv-LV"/>
              </w:rPr>
              <w:t>ilaizers, autoparka monit.</w:t>
            </w:r>
            <w:r w:rsidRPr="00374F6F">
              <w:rPr>
                <w:sz w:val="20"/>
                <w:szCs w:val="20"/>
                <w:lang w:eastAsia="lv-LV"/>
              </w:rPr>
              <w:t>sist</w:t>
            </w:r>
            <w:r>
              <w:rPr>
                <w:sz w:val="20"/>
                <w:szCs w:val="20"/>
                <w:lang w:eastAsia="lv-LV"/>
              </w:rPr>
              <w:t>. Intelligent Systems</w:t>
            </w:r>
          </w:p>
        </w:tc>
        <w:tc>
          <w:tcPr>
            <w:tcW w:w="1559" w:type="dxa"/>
            <w:shd w:val="clear" w:color="auto" w:fill="auto"/>
          </w:tcPr>
          <w:p w14:paraId="32DB676B" w14:textId="77777777" w:rsidR="00FF4470" w:rsidRPr="00AA5A7A" w:rsidRDefault="00FF4470" w:rsidP="00C4534C">
            <w:pPr>
              <w:spacing w:line="360" w:lineRule="auto"/>
              <w:jc w:val="center"/>
              <w:rPr>
                <w:sz w:val="20"/>
                <w:szCs w:val="20"/>
                <w:lang w:eastAsia="lv-LV"/>
              </w:rPr>
            </w:pPr>
          </w:p>
        </w:tc>
        <w:tc>
          <w:tcPr>
            <w:tcW w:w="1560" w:type="dxa"/>
            <w:shd w:val="clear" w:color="auto" w:fill="auto"/>
          </w:tcPr>
          <w:p w14:paraId="261B3B5B" w14:textId="77777777" w:rsidR="00FF4470" w:rsidRPr="00AA5A7A" w:rsidRDefault="00FF4470" w:rsidP="00C4534C">
            <w:pPr>
              <w:spacing w:line="360" w:lineRule="auto"/>
              <w:jc w:val="center"/>
              <w:rPr>
                <w:sz w:val="20"/>
                <w:szCs w:val="20"/>
                <w:lang w:eastAsia="lv-LV"/>
              </w:rPr>
            </w:pPr>
          </w:p>
        </w:tc>
      </w:tr>
      <w:tr w:rsidR="00DB59F0" w:rsidRPr="00AA5A7A" w14:paraId="3137C01C" w14:textId="77777777" w:rsidTr="000E2CE4">
        <w:trPr>
          <w:trHeight w:val="367"/>
        </w:trPr>
        <w:tc>
          <w:tcPr>
            <w:tcW w:w="544" w:type="dxa"/>
            <w:shd w:val="clear" w:color="auto" w:fill="auto"/>
          </w:tcPr>
          <w:p w14:paraId="690A978F" w14:textId="19FA74C9" w:rsidR="00FF4470" w:rsidRPr="00AA5A7A" w:rsidRDefault="00590735" w:rsidP="00C4534C">
            <w:pPr>
              <w:spacing w:line="360" w:lineRule="auto"/>
              <w:jc w:val="center"/>
              <w:rPr>
                <w:sz w:val="20"/>
                <w:szCs w:val="20"/>
                <w:lang w:eastAsia="lv-LV"/>
              </w:rPr>
            </w:pPr>
            <w:r>
              <w:rPr>
                <w:sz w:val="20"/>
                <w:szCs w:val="20"/>
                <w:lang w:eastAsia="lv-LV"/>
              </w:rPr>
              <w:t>35</w:t>
            </w:r>
          </w:p>
        </w:tc>
        <w:tc>
          <w:tcPr>
            <w:tcW w:w="1152" w:type="dxa"/>
            <w:shd w:val="clear" w:color="auto" w:fill="auto"/>
          </w:tcPr>
          <w:p w14:paraId="56652E7A" w14:textId="77777777" w:rsidR="00FF4470" w:rsidRPr="00AA5A7A" w:rsidRDefault="00FF4470" w:rsidP="00C4534C">
            <w:pPr>
              <w:jc w:val="center"/>
              <w:rPr>
                <w:sz w:val="20"/>
                <w:szCs w:val="20"/>
                <w:lang w:eastAsia="lv-LV"/>
              </w:rPr>
            </w:pPr>
            <w:r w:rsidRPr="00AA5A7A">
              <w:rPr>
                <w:sz w:val="20"/>
                <w:szCs w:val="20"/>
                <w:lang w:eastAsia="lv-LV"/>
              </w:rPr>
              <w:t>CITROEN</w:t>
            </w:r>
          </w:p>
          <w:p w14:paraId="02B4DCE2" w14:textId="77777777" w:rsidR="00FF4470" w:rsidRPr="00AA5A7A" w:rsidRDefault="00FF4470" w:rsidP="00C4534C">
            <w:pPr>
              <w:jc w:val="center"/>
              <w:rPr>
                <w:sz w:val="20"/>
                <w:szCs w:val="20"/>
                <w:lang w:eastAsia="lv-LV"/>
              </w:rPr>
            </w:pPr>
            <w:r w:rsidRPr="00AA5A7A">
              <w:rPr>
                <w:sz w:val="20"/>
                <w:szCs w:val="20"/>
                <w:lang w:eastAsia="lv-LV"/>
              </w:rPr>
              <w:t>C3</w:t>
            </w:r>
          </w:p>
        </w:tc>
        <w:tc>
          <w:tcPr>
            <w:tcW w:w="851" w:type="dxa"/>
            <w:shd w:val="clear" w:color="auto" w:fill="auto"/>
          </w:tcPr>
          <w:p w14:paraId="1665ED6B" w14:textId="77777777" w:rsidR="000230EB" w:rsidRDefault="000230EB" w:rsidP="00C4534C">
            <w:pPr>
              <w:spacing w:line="360" w:lineRule="auto"/>
              <w:jc w:val="center"/>
              <w:rPr>
                <w:sz w:val="20"/>
                <w:szCs w:val="20"/>
                <w:lang w:eastAsia="lv-LV"/>
              </w:rPr>
            </w:pPr>
            <w:r>
              <w:rPr>
                <w:sz w:val="20"/>
                <w:szCs w:val="20"/>
                <w:lang w:eastAsia="lv-LV"/>
              </w:rPr>
              <w:t>KE</w:t>
            </w:r>
          </w:p>
          <w:p w14:paraId="6F8A866B" w14:textId="5F51D4D2" w:rsidR="00FF4470" w:rsidRPr="00AA5A7A" w:rsidRDefault="000230EB" w:rsidP="00C4534C">
            <w:pPr>
              <w:spacing w:line="360" w:lineRule="auto"/>
              <w:jc w:val="center"/>
              <w:rPr>
                <w:sz w:val="20"/>
                <w:szCs w:val="20"/>
                <w:lang w:eastAsia="lv-LV"/>
              </w:rPr>
            </w:pPr>
            <w:r>
              <w:rPr>
                <w:sz w:val="20"/>
                <w:szCs w:val="20"/>
                <w:lang w:eastAsia="lv-LV"/>
              </w:rPr>
              <w:t>9453</w:t>
            </w:r>
          </w:p>
        </w:tc>
        <w:tc>
          <w:tcPr>
            <w:tcW w:w="850" w:type="dxa"/>
            <w:shd w:val="clear" w:color="auto" w:fill="auto"/>
          </w:tcPr>
          <w:p w14:paraId="3053992E" w14:textId="77777777" w:rsidR="00FF4470" w:rsidRDefault="00FF4470" w:rsidP="00C4534C">
            <w:pPr>
              <w:jc w:val="center"/>
              <w:rPr>
                <w:sz w:val="20"/>
                <w:szCs w:val="20"/>
                <w:lang w:eastAsia="lv-LV"/>
              </w:rPr>
            </w:pPr>
            <w:r>
              <w:rPr>
                <w:sz w:val="20"/>
                <w:szCs w:val="20"/>
                <w:lang w:eastAsia="lv-LV"/>
              </w:rPr>
              <w:t>2015</w:t>
            </w:r>
          </w:p>
          <w:p w14:paraId="12285042" w14:textId="77777777" w:rsidR="00FF4470" w:rsidRPr="00AA5A7A" w:rsidRDefault="00FF4470" w:rsidP="00C4534C">
            <w:pPr>
              <w:jc w:val="center"/>
              <w:rPr>
                <w:sz w:val="20"/>
                <w:szCs w:val="20"/>
                <w:lang w:eastAsia="lv-LV"/>
              </w:rPr>
            </w:pPr>
          </w:p>
        </w:tc>
        <w:tc>
          <w:tcPr>
            <w:tcW w:w="1418" w:type="dxa"/>
            <w:shd w:val="clear" w:color="auto" w:fill="auto"/>
          </w:tcPr>
          <w:p w14:paraId="2F9B9F96" w14:textId="573C9873" w:rsidR="00FF4470" w:rsidRPr="00AA5A7A" w:rsidRDefault="000230EB" w:rsidP="00C4534C">
            <w:pPr>
              <w:spacing w:line="360" w:lineRule="auto"/>
              <w:jc w:val="center"/>
              <w:rPr>
                <w:sz w:val="20"/>
                <w:szCs w:val="20"/>
                <w:lang w:eastAsia="lv-LV"/>
              </w:rPr>
            </w:pPr>
            <w:r>
              <w:rPr>
                <w:sz w:val="20"/>
              </w:rPr>
              <w:t>AF1817844</w:t>
            </w:r>
          </w:p>
        </w:tc>
        <w:tc>
          <w:tcPr>
            <w:tcW w:w="1276" w:type="dxa"/>
            <w:shd w:val="clear" w:color="auto" w:fill="auto"/>
          </w:tcPr>
          <w:p w14:paraId="00460C65" w14:textId="7C207A1B" w:rsidR="00FF4470" w:rsidRPr="00AA5A7A" w:rsidRDefault="00CE165B" w:rsidP="00C4534C">
            <w:pPr>
              <w:spacing w:line="360" w:lineRule="auto"/>
              <w:rPr>
                <w:sz w:val="20"/>
                <w:szCs w:val="20"/>
                <w:lang w:eastAsia="lv-LV"/>
              </w:rPr>
            </w:pPr>
            <w:r>
              <w:rPr>
                <w:sz w:val="20"/>
                <w:szCs w:val="20"/>
                <w:lang w:eastAsia="lv-LV"/>
              </w:rPr>
              <w:t>27.11.2018</w:t>
            </w:r>
            <w:r w:rsidR="00FF4470">
              <w:rPr>
                <w:sz w:val="20"/>
                <w:szCs w:val="20"/>
                <w:lang w:eastAsia="lv-LV"/>
              </w:rPr>
              <w:t>.</w:t>
            </w:r>
          </w:p>
        </w:tc>
        <w:tc>
          <w:tcPr>
            <w:tcW w:w="1275" w:type="dxa"/>
          </w:tcPr>
          <w:p w14:paraId="1A563C6F" w14:textId="6CF1B256" w:rsidR="00FF4470" w:rsidRDefault="00CE165B" w:rsidP="00C4534C">
            <w:pPr>
              <w:spacing w:line="360" w:lineRule="auto"/>
              <w:jc w:val="center"/>
              <w:rPr>
                <w:sz w:val="20"/>
                <w:szCs w:val="20"/>
                <w:lang w:eastAsia="lv-LV"/>
              </w:rPr>
            </w:pPr>
            <w:r>
              <w:rPr>
                <w:sz w:val="20"/>
                <w:szCs w:val="20"/>
                <w:lang w:eastAsia="lv-LV"/>
              </w:rPr>
              <w:t>27.11.2018</w:t>
            </w:r>
            <w:r w:rsidR="00FF4470">
              <w:rPr>
                <w:sz w:val="20"/>
                <w:szCs w:val="20"/>
                <w:lang w:eastAsia="lv-LV"/>
              </w:rPr>
              <w:t>.</w:t>
            </w:r>
          </w:p>
        </w:tc>
        <w:tc>
          <w:tcPr>
            <w:tcW w:w="1985" w:type="dxa"/>
          </w:tcPr>
          <w:p w14:paraId="79593B93" w14:textId="77777777" w:rsidR="00FF4470" w:rsidRPr="00AA5A7A" w:rsidRDefault="00FF4470" w:rsidP="00C4534C">
            <w:pPr>
              <w:spacing w:line="360" w:lineRule="auto"/>
              <w:jc w:val="center"/>
              <w:rPr>
                <w:sz w:val="20"/>
                <w:szCs w:val="20"/>
                <w:lang w:eastAsia="lv-LV"/>
              </w:rPr>
            </w:pPr>
            <w:r>
              <w:rPr>
                <w:sz w:val="20"/>
                <w:szCs w:val="20"/>
                <w:lang w:eastAsia="lv-LV"/>
              </w:rPr>
              <w:t>-“-</w:t>
            </w:r>
          </w:p>
        </w:tc>
        <w:tc>
          <w:tcPr>
            <w:tcW w:w="2126" w:type="dxa"/>
          </w:tcPr>
          <w:p w14:paraId="6F4F6905" w14:textId="77777777" w:rsidR="00FF4470" w:rsidRPr="00AA5A7A" w:rsidRDefault="00FF4470" w:rsidP="00C4534C">
            <w:pPr>
              <w:spacing w:line="360" w:lineRule="auto"/>
              <w:jc w:val="center"/>
              <w:rPr>
                <w:sz w:val="20"/>
                <w:szCs w:val="20"/>
                <w:lang w:eastAsia="lv-LV"/>
              </w:rPr>
            </w:pPr>
            <w:r>
              <w:rPr>
                <w:sz w:val="20"/>
                <w:szCs w:val="20"/>
                <w:lang w:eastAsia="lv-LV"/>
              </w:rPr>
              <w:t>-“-</w:t>
            </w:r>
          </w:p>
        </w:tc>
        <w:tc>
          <w:tcPr>
            <w:tcW w:w="1559" w:type="dxa"/>
            <w:shd w:val="clear" w:color="auto" w:fill="auto"/>
          </w:tcPr>
          <w:p w14:paraId="547CE983" w14:textId="77777777" w:rsidR="00FF4470" w:rsidRPr="00AA5A7A" w:rsidRDefault="00FF4470" w:rsidP="00C4534C">
            <w:pPr>
              <w:spacing w:line="360" w:lineRule="auto"/>
              <w:jc w:val="center"/>
              <w:rPr>
                <w:sz w:val="20"/>
                <w:szCs w:val="20"/>
                <w:lang w:eastAsia="lv-LV"/>
              </w:rPr>
            </w:pPr>
          </w:p>
        </w:tc>
        <w:tc>
          <w:tcPr>
            <w:tcW w:w="1560" w:type="dxa"/>
            <w:shd w:val="clear" w:color="auto" w:fill="auto"/>
          </w:tcPr>
          <w:p w14:paraId="57173ACD" w14:textId="77777777" w:rsidR="00FF4470" w:rsidRPr="00AA5A7A" w:rsidRDefault="00FF4470" w:rsidP="00C4534C">
            <w:pPr>
              <w:spacing w:line="360" w:lineRule="auto"/>
              <w:jc w:val="center"/>
              <w:rPr>
                <w:sz w:val="20"/>
                <w:szCs w:val="20"/>
                <w:lang w:eastAsia="lv-LV"/>
              </w:rPr>
            </w:pPr>
          </w:p>
        </w:tc>
      </w:tr>
      <w:tr w:rsidR="00DB59F0" w:rsidRPr="00AA5A7A" w14:paraId="2A53C2F1" w14:textId="77777777" w:rsidTr="000E2CE4">
        <w:trPr>
          <w:trHeight w:val="367"/>
        </w:trPr>
        <w:tc>
          <w:tcPr>
            <w:tcW w:w="544" w:type="dxa"/>
            <w:tcBorders>
              <w:bottom w:val="single" w:sz="4" w:space="0" w:color="000000"/>
            </w:tcBorders>
            <w:shd w:val="clear" w:color="auto" w:fill="auto"/>
          </w:tcPr>
          <w:p w14:paraId="42D1D2C1" w14:textId="310316B4" w:rsidR="00FF4470" w:rsidRPr="00AA5A7A" w:rsidRDefault="00590735" w:rsidP="00C4534C">
            <w:pPr>
              <w:spacing w:line="360" w:lineRule="auto"/>
              <w:jc w:val="center"/>
              <w:rPr>
                <w:sz w:val="20"/>
                <w:szCs w:val="20"/>
                <w:lang w:eastAsia="lv-LV"/>
              </w:rPr>
            </w:pPr>
            <w:r>
              <w:rPr>
                <w:sz w:val="20"/>
                <w:szCs w:val="20"/>
                <w:lang w:eastAsia="lv-LV"/>
              </w:rPr>
              <w:t>36</w:t>
            </w:r>
          </w:p>
        </w:tc>
        <w:tc>
          <w:tcPr>
            <w:tcW w:w="1152" w:type="dxa"/>
            <w:tcBorders>
              <w:bottom w:val="single" w:sz="4" w:space="0" w:color="000000"/>
            </w:tcBorders>
            <w:shd w:val="clear" w:color="auto" w:fill="auto"/>
          </w:tcPr>
          <w:p w14:paraId="068F1520" w14:textId="77777777" w:rsidR="00FF4470" w:rsidRPr="00AA5A7A" w:rsidRDefault="00FF4470" w:rsidP="00C4534C">
            <w:pPr>
              <w:jc w:val="center"/>
              <w:rPr>
                <w:sz w:val="20"/>
                <w:szCs w:val="20"/>
                <w:lang w:eastAsia="lv-LV"/>
              </w:rPr>
            </w:pPr>
            <w:r w:rsidRPr="00AA5A7A">
              <w:rPr>
                <w:sz w:val="20"/>
                <w:szCs w:val="20"/>
                <w:lang w:eastAsia="lv-LV"/>
              </w:rPr>
              <w:t>CITROEN</w:t>
            </w:r>
          </w:p>
          <w:p w14:paraId="3A2A2C64" w14:textId="77777777" w:rsidR="00FF4470" w:rsidRPr="00AA5A7A" w:rsidRDefault="00FF4470" w:rsidP="00C4534C">
            <w:pPr>
              <w:jc w:val="center"/>
              <w:rPr>
                <w:sz w:val="20"/>
                <w:szCs w:val="20"/>
                <w:lang w:eastAsia="lv-LV"/>
              </w:rPr>
            </w:pPr>
            <w:r w:rsidRPr="00AA5A7A">
              <w:rPr>
                <w:sz w:val="20"/>
                <w:szCs w:val="20"/>
                <w:lang w:eastAsia="lv-LV"/>
              </w:rPr>
              <w:t>C3</w:t>
            </w:r>
          </w:p>
        </w:tc>
        <w:tc>
          <w:tcPr>
            <w:tcW w:w="851" w:type="dxa"/>
            <w:tcBorders>
              <w:bottom w:val="single" w:sz="4" w:space="0" w:color="000000"/>
            </w:tcBorders>
            <w:shd w:val="clear" w:color="auto" w:fill="auto"/>
          </w:tcPr>
          <w:p w14:paraId="615E69E8" w14:textId="77777777" w:rsidR="00FF4470" w:rsidRDefault="000230EB" w:rsidP="00C4534C">
            <w:pPr>
              <w:spacing w:line="360" w:lineRule="auto"/>
              <w:jc w:val="center"/>
              <w:rPr>
                <w:sz w:val="20"/>
                <w:szCs w:val="20"/>
                <w:lang w:eastAsia="lv-LV"/>
              </w:rPr>
            </w:pPr>
            <w:r>
              <w:rPr>
                <w:sz w:val="20"/>
                <w:szCs w:val="20"/>
                <w:lang w:eastAsia="lv-LV"/>
              </w:rPr>
              <w:t>KE</w:t>
            </w:r>
          </w:p>
          <w:p w14:paraId="7EF5C1E7" w14:textId="0EB8BCEC" w:rsidR="000230EB" w:rsidRPr="00AA5A7A" w:rsidRDefault="000230EB" w:rsidP="00C4534C">
            <w:pPr>
              <w:spacing w:line="360" w:lineRule="auto"/>
              <w:jc w:val="center"/>
              <w:rPr>
                <w:sz w:val="20"/>
                <w:szCs w:val="20"/>
                <w:lang w:eastAsia="lv-LV"/>
              </w:rPr>
            </w:pPr>
            <w:r>
              <w:rPr>
                <w:sz w:val="20"/>
                <w:szCs w:val="20"/>
                <w:lang w:eastAsia="lv-LV"/>
              </w:rPr>
              <w:t>9456</w:t>
            </w:r>
          </w:p>
        </w:tc>
        <w:tc>
          <w:tcPr>
            <w:tcW w:w="850" w:type="dxa"/>
            <w:tcBorders>
              <w:bottom w:val="single" w:sz="4" w:space="0" w:color="000000"/>
            </w:tcBorders>
            <w:shd w:val="clear" w:color="auto" w:fill="auto"/>
          </w:tcPr>
          <w:p w14:paraId="351CC95C" w14:textId="77777777" w:rsidR="00FF4470" w:rsidRPr="00F81A92" w:rsidRDefault="00FF4470" w:rsidP="00C4534C">
            <w:pPr>
              <w:jc w:val="center"/>
              <w:rPr>
                <w:sz w:val="20"/>
                <w:szCs w:val="20"/>
                <w:lang w:eastAsia="lv-LV"/>
              </w:rPr>
            </w:pPr>
            <w:r w:rsidRPr="00F81A92">
              <w:rPr>
                <w:sz w:val="20"/>
                <w:szCs w:val="20"/>
                <w:lang w:eastAsia="lv-LV"/>
              </w:rPr>
              <w:t>2015</w:t>
            </w:r>
          </w:p>
          <w:p w14:paraId="2C658D70" w14:textId="77777777" w:rsidR="00FF4470" w:rsidRPr="00AA5A7A" w:rsidRDefault="00FF4470" w:rsidP="00C4534C">
            <w:pPr>
              <w:jc w:val="center"/>
              <w:rPr>
                <w:sz w:val="20"/>
                <w:szCs w:val="20"/>
                <w:lang w:eastAsia="lv-LV"/>
              </w:rPr>
            </w:pPr>
          </w:p>
        </w:tc>
        <w:tc>
          <w:tcPr>
            <w:tcW w:w="1418" w:type="dxa"/>
            <w:tcBorders>
              <w:bottom w:val="single" w:sz="4" w:space="0" w:color="000000"/>
            </w:tcBorders>
            <w:shd w:val="clear" w:color="auto" w:fill="auto"/>
          </w:tcPr>
          <w:p w14:paraId="4EEFD24F" w14:textId="5A968935" w:rsidR="00FF4470" w:rsidRPr="00AA5A7A" w:rsidRDefault="000230EB" w:rsidP="00C4534C">
            <w:pPr>
              <w:spacing w:line="360" w:lineRule="auto"/>
              <w:jc w:val="center"/>
              <w:rPr>
                <w:sz w:val="20"/>
                <w:szCs w:val="20"/>
                <w:lang w:eastAsia="lv-LV"/>
              </w:rPr>
            </w:pPr>
            <w:r>
              <w:rPr>
                <w:sz w:val="20"/>
              </w:rPr>
              <w:t>AF1817850</w:t>
            </w:r>
          </w:p>
        </w:tc>
        <w:tc>
          <w:tcPr>
            <w:tcW w:w="1276" w:type="dxa"/>
            <w:shd w:val="clear" w:color="auto" w:fill="auto"/>
          </w:tcPr>
          <w:p w14:paraId="61640B9F" w14:textId="0FF3A7CB" w:rsidR="00FF4470" w:rsidRPr="00AA5A7A" w:rsidRDefault="00CE165B" w:rsidP="00C4534C">
            <w:pPr>
              <w:spacing w:line="360" w:lineRule="auto"/>
              <w:rPr>
                <w:sz w:val="20"/>
                <w:szCs w:val="20"/>
                <w:lang w:eastAsia="lv-LV"/>
              </w:rPr>
            </w:pPr>
            <w:r>
              <w:rPr>
                <w:sz w:val="20"/>
                <w:szCs w:val="20"/>
                <w:lang w:eastAsia="lv-LV"/>
              </w:rPr>
              <w:t>27.11.2018</w:t>
            </w:r>
            <w:r w:rsidR="00FF4470">
              <w:rPr>
                <w:sz w:val="20"/>
                <w:szCs w:val="20"/>
                <w:lang w:eastAsia="lv-LV"/>
              </w:rPr>
              <w:t>.</w:t>
            </w:r>
          </w:p>
        </w:tc>
        <w:tc>
          <w:tcPr>
            <w:tcW w:w="1275" w:type="dxa"/>
          </w:tcPr>
          <w:p w14:paraId="561EB451" w14:textId="61C1E093" w:rsidR="00FF4470" w:rsidRDefault="00CE165B" w:rsidP="00C4534C">
            <w:pPr>
              <w:spacing w:line="360" w:lineRule="auto"/>
              <w:jc w:val="center"/>
              <w:rPr>
                <w:sz w:val="20"/>
                <w:szCs w:val="20"/>
                <w:lang w:eastAsia="lv-LV"/>
              </w:rPr>
            </w:pPr>
            <w:r>
              <w:rPr>
                <w:sz w:val="20"/>
                <w:szCs w:val="20"/>
                <w:lang w:eastAsia="lv-LV"/>
              </w:rPr>
              <w:t>27.11.2018</w:t>
            </w:r>
            <w:r w:rsidR="00FF4470">
              <w:rPr>
                <w:sz w:val="20"/>
                <w:szCs w:val="20"/>
                <w:lang w:eastAsia="lv-LV"/>
              </w:rPr>
              <w:t>.</w:t>
            </w:r>
          </w:p>
        </w:tc>
        <w:tc>
          <w:tcPr>
            <w:tcW w:w="1985" w:type="dxa"/>
            <w:tcBorders>
              <w:bottom w:val="single" w:sz="4" w:space="0" w:color="000000"/>
            </w:tcBorders>
          </w:tcPr>
          <w:p w14:paraId="72F8744B" w14:textId="77777777" w:rsidR="00FF4470" w:rsidRPr="00AA5A7A" w:rsidRDefault="00FF4470" w:rsidP="00C4534C">
            <w:pPr>
              <w:spacing w:line="360" w:lineRule="auto"/>
              <w:jc w:val="center"/>
              <w:rPr>
                <w:sz w:val="20"/>
                <w:szCs w:val="20"/>
                <w:lang w:eastAsia="lv-LV"/>
              </w:rPr>
            </w:pPr>
            <w:r>
              <w:rPr>
                <w:sz w:val="20"/>
                <w:szCs w:val="20"/>
                <w:lang w:eastAsia="lv-LV"/>
              </w:rPr>
              <w:t>-“-</w:t>
            </w:r>
          </w:p>
        </w:tc>
        <w:tc>
          <w:tcPr>
            <w:tcW w:w="2126" w:type="dxa"/>
            <w:tcBorders>
              <w:bottom w:val="single" w:sz="4" w:space="0" w:color="000000"/>
            </w:tcBorders>
          </w:tcPr>
          <w:p w14:paraId="40925E87" w14:textId="77777777" w:rsidR="00FF4470" w:rsidRPr="00AA5A7A" w:rsidRDefault="00FF4470" w:rsidP="00C4534C">
            <w:pPr>
              <w:spacing w:line="360" w:lineRule="auto"/>
              <w:jc w:val="center"/>
              <w:rPr>
                <w:sz w:val="20"/>
                <w:szCs w:val="20"/>
                <w:lang w:eastAsia="lv-LV"/>
              </w:rPr>
            </w:pPr>
            <w:r>
              <w:rPr>
                <w:sz w:val="20"/>
                <w:szCs w:val="20"/>
                <w:lang w:eastAsia="lv-LV"/>
              </w:rPr>
              <w:t>-“-</w:t>
            </w:r>
          </w:p>
        </w:tc>
        <w:tc>
          <w:tcPr>
            <w:tcW w:w="1559" w:type="dxa"/>
            <w:tcBorders>
              <w:right w:val="single" w:sz="4" w:space="0" w:color="auto"/>
            </w:tcBorders>
            <w:shd w:val="clear" w:color="auto" w:fill="auto"/>
          </w:tcPr>
          <w:p w14:paraId="4A412F7E" w14:textId="77777777" w:rsidR="00FF4470" w:rsidRPr="00AA5A7A" w:rsidRDefault="00FF4470" w:rsidP="00C4534C">
            <w:pPr>
              <w:spacing w:line="360" w:lineRule="auto"/>
              <w:jc w:val="center"/>
              <w:rPr>
                <w:sz w:val="20"/>
                <w:szCs w:val="20"/>
                <w:lang w:eastAsia="lv-LV"/>
              </w:rPr>
            </w:pPr>
          </w:p>
        </w:tc>
        <w:tc>
          <w:tcPr>
            <w:tcW w:w="1560" w:type="dxa"/>
            <w:tcBorders>
              <w:left w:val="single" w:sz="4" w:space="0" w:color="auto"/>
              <w:right w:val="single" w:sz="4" w:space="0" w:color="auto"/>
            </w:tcBorders>
            <w:shd w:val="clear" w:color="auto" w:fill="auto"/>
          </w:tcPr>
          <w:p w14:paraId="41C7D56E" w14:textId="77777777" w:rsidR="00FF4470" w:rsidRPr="00AA5A7A" w:rsidRDefault="00FF4470" w:rsidP="00C4534C">
            <w:pPr>
              <w:spacing w:line="360" w:lineRule="auto"/>
              <w:jc w:val="center"/>
              <w:rPr>
                <w:sz w:val="20"/>
                <w:szCs w:val="20"/>
                <w:lang w:eastAsia="lv-LV"/>
              </w:rPr>
            </w:pPr>
          </w:p>
        </w:tc>
      </w:tr>
      <w:tr w:rsidR="00DB59F0" w:rsidRPr="00AA5A7A" w14:paraId="5843B6C2" w14:textId="77777777" w:rsidTr="000E2CE4">
        <w:trPr>
          <w:trHeight w:val="367"/>
        </w:trPr>
        <w:tc>
          <w:tcPr>
            <w:tcW w:w="544" w:type="dxa"/>
            <w:tcBorders>
              <w:right w:val="nil"/>
            </w:tcBorders>
            <w:shd w:val="clear" w:color="auto" w:fill="auto"/>
          </w:tcPr>
          <w:p w14:paraId="6A6A5331" w14:textId="7E11DF84" w:rsidR="00FF4470" w:rsidRPr="00AA5A7A" w:rsidRDefault="00FF4470" w:rsidP="00C4534C">
            <w:pPr>
              <w:spacing w:line="360" w:lineRule="auto"/>
              <w:jc w:val="center"/>
              <w:rPr>
                <w:sz w:val="20"/>
                <w:szCs w:val="20"/>
                <w:lang w:eastAsia="lv-LV"/>
              </w:rPr>
            </w:pPr>
          </w:p>
        </w:tc>
        <w:tc>
          <w:tcPr>
            <w:tcW w:w="1152" w:type="dxa"/>
            <w:tcBorders>
              <w:left w:val="nil"/>
              <w:right w:val="nil"/>
            </w:tcBorders>
            <w:shd w:val="clear" w:color="auto" w:fill="auto"/>
          </w:tcPr>
          <w:p w14:paraId="0C066F1F" w14:textId="77777777" w:rsidR="00FF4470" w:rsidRPr="00AA5A7A" w:rsidRDefault="00FF4470" w:rsidP="00C4534C">
            <w:pPr>
              <w:jc w:val="center"/>
              <w:rPr>
                <w:sz w:val="20"/>
                <w:szCs w:val="20"/>
                <w:lang w:eastAsia="lv-LV"/>
              </w:rPr>
            </w:pPr>
          </w:p>
        </w:tc>
        <w:tc>
          <w:tcPr>
            <w:tcW w:w="851" w:type="dxa"/>
            <w:tcBorders>
              <w:left w:val="nil"/>
              <w:right w:val="nil"/>
            </w:tcBorders>
            <w:shd w:val="clear" w:color="auto" w:fill="auto"/>
          </w:tcPr>
          <w:p w14:paraId="6DE1B673" w14:textId="77777777" w:rsidR="00FF4470" w:rsidRPr="00AA5A7A" w:rsidRDefault="00FF4470" w:rsidP="00C4534C">
            <w:pPr>
              <w:spacing w:line="360" w:lineRule="auto"/>
              <w:jc w:val="center"/>
              <w:rPr>
                <w:sz w:val="20"/>
                <w:szCs w:val="20"/>
                <w:lang w:eastAsia="lv-LV"/>
              </w:rPr>
            </w:pPr>
          </w:p>
        </w:tc>
        <w:tc>
          <w:tcPr>
            <w:tcW w:w="850" w:type="dxa"/>
            <w:tcBorders>
              <w:left w:val="nil"/>
              <w:right w:val="nil"/>
            </w:tcBorders>
            <w:shd w:val="clear" w:color="auto" w:fill="auto"/>
          </w:tcPr>
          <w:p w14:paraId="072150D8" w14:textId="77777777" w:rsidR="00FF4470" w:rsidRPr="00F81A92" w:rsidRDefault="00FF4470" w:rsidP="00C4534C">
            <w:pPr>
              <w:jc w:val="center"/>
              <w:rPr>
                <w:sz w:val="20"/>
                <w:szCs w:val="20"/>
                <w:lang w:eastAsia="lv-LV"/>
              </w:rPr>
            </w:pPr>
          </w:p>
        </w:tc>
        <w:tc>
          <w:tcPr>
            <w:tcW w:w="1418" w:type="dxa"/>
            <w:tcBorders>
              <w:left w:val="nil"/>
              <w:right w:val="nil"/>
            </w:tcBorders>
            <w:shd w:val="clear" w:color="auto" w:fill="auto"/>
          </w:tcPr>
          <w:p w14:paraId="242713B6" w14:textId="77777777" w:rsidR="00FF4470" w:rsidRPr="00AA5A7A" w:rsidRDefault="00FF4470" w:rsidP="00C4534C">
            <w:pPr>
              <w:spacing w:line="360" w:lineRule="auto"/>
              <w:jc w:val="center"/>
              <w:rPr>
                <w:sz w:val="20"/>
                <w:szCs w:val="20"/>
                <w:lang w:eastAsia="lv-LV"/>
              </w:rPr>
            </w:pPr>
          </w:p>
        </w:tc>
        <w:tc>
          <w:tcPr>
            <w:tcW w:w="1276" w:type="dxa"/>
            <w:tcBorders>
              <w:left w:val="nil"/>
              <w:right w:val="nil"/>
            </w:tcBorders>
            <w:shd w:val="clear" w:color="auto" w:fill="auto"/>
          </w:tcPr>
          <w:p w14:paraId="0A2BEB29" w14:textId="77777777" w:rsidR="00FF4470" w:rsidRPr="00AA5A7A" w:rsidRDefault="00FF4470" w:rsidP="00C4534C">
            <w:pPr>
              <w:spacing w:line="360" w:lineRule="auto"/>
              <w:jc w:val="center"/>
              <w:rPr>
                <w:sz w:val="20"/>
                <w:szCs w:val="20"/>
                <w:lang w:eastAsia="lv-LV"/>
              </w:rPr>
            </w:pPr>
          </w:p>
        </w:tc>
        <w:tc>
          <w:tcPr>
            <w:tcW w:w="1275" w:type="dxa"/>
            <w:tcBorders>
              <w:left w:val="nil"/>
              <w:right w:val="nil"/>
            </w:tcBorders>
          </w:tcPr>
          <w:p w14:paraId="51E946A8" w14:textId="77777777" w:rsidR="00FF4470" w:rsidRDefault="00FF4470" w:rsidP="00C4534C">
            <w:pPr>
              <w:spacing w:line="360" w:lineRule="auto"/>
              <w:jc w:val="center"/>
              <w:rPr>
                <w:sz w:val="20"/>
                <w:szCs w:val="20"/>
                <w:lang w:eastAsia="lv-LV"/>
              </w:rPr>
            </w:pPr>
          </w:p>
        </w:tc>
        <w:tc>
          <w:tcPr>
            <w:tcW w:w="1985" w:type="dxa"/>
            <w:tcBorders>
              <w:left w:val="nil"/>
              <w:right w:val="nil"/>
            </w:tcBorders>
          </w:tcPr>
          <w:p w14:paraId="7D486ECC" w14:textId="77777777" w:rsidR="00FF4470" w:rsidRDefault="00FF4470" w:rsidP="00C4534C">
            <w:pPr>
              <w:spacing w:line="360" w:lineRule="auto"/>
              <w:jc w:val="center"/>
              <w:rPr>
                <w:sz w:val="20"/>
                <w:szCs w:val="20"/>
                <w:lang w:eastAsia="lv-LV"/>
              </w:rPr>
            </w:pPr>
          </w:p>
        </w:tc>
        <w:tc>
          <w:tcPr>
            <w:tcW w:w="2126" w:type="dxa"/>
            <w:tcBorders>
              <w:left w:val="nil"/>
            </w:tcBorders>
          </w:tcPr>
          <w:p w14:paraId="5ECF8B28" w14:textId="77777777" w:rsidR="00FF4470" w:rsidRPr="003938B6" w:rsidRDefault="00FF4470" w:rsidP="00C4534C">
            <w:pPr>
              <w:spacing w:line="360" w:lineRule="auto"/>
              <w:jc w:val="right"/>
              <w:rPr>
                <w:b/>
                <w:sz w:val="20"/>
                <w:szCs w:val="20"/>
                <w:lang w:eastAsia="lv-LV"/>
              </w:rPr>
            </w:pPr>
            <w:r>
              <w:rPr>
                <w:b/>
                <w:sz w:val="20"/>
                <w:szCs w:val="20"/>
                <w:lang w:eastAsia="lv-LV"/>
              </w:rPr>
              <w:t>KOPĀ:</w:t>
            </w:r>
          </w:p>
        </w:tc>
        <w:tc>
          <w:tcPr>
            <w:tcW w:w="1559" w:type="dxa"/>
            <w:tcBorders>
              <w:right w:val="single" w:sz="4" w:space="0" w:color="auto"/>
            </w:tcBorders>
            <w:shd w:val="clear" w:color="auto" w:fill="auto"/>
          </w:tcPr>
          <w:p w14:paraId="5B1A71E5" w14:textId="77777777" w:rsidR="00FF4470" w:rsidRPr="00AA5A7A" w:rsidRDefault="00FF4470" w:rsidP="00C4534C">
            <w:pPr>
              <w:spacing w:line="360" w:lineRule="auto"/>
              <w:jc w:val="center"/>
              <w:rPr>
                <w:sz w:val="20"/>
                <w:szCs w:val="20"/>
                <w:lang w:eastAsia="lv-LV"/>
              </w:rPr>
            </w:pPr>
          </w:p>
        </w:tc>
        <w:tc>
          <w:tcPr>
            <w:tcW w:w="1560" w:type="dxa"/>
            <w:tcBorders>
              <w:left w:val="single" w:sz="4" w:space="0" w:color="auto"/>
              <w:right w:val="single" w:sz="4" w:space="0" w:color="auto"/>
            </w:tcBorders>
            <w:shd w:val="clear" w:color="auto" w:fill="auto"/>
          </w:tcPr>
          <w:p w14:paraId="20903B68" w14:textId="77777777" w:rsidR="00FF4470" w:rsidRPr="00AA5A7A" w:rsidRDefault="00FF4470" w:rsidP="00C4534C">
            <w:pPr>
              <w:spacing w:line="360" w:lineRule="auto"/>
              <w:jc w:val="center"/>
              <w:rPr>
                <w:sz w:val="20"/>
                <w:szCs w:val="20"/>
                <w:lang w:eastAsia="lv-LV"/>
              </w:rPr>
            </w:pPr>
          </w:p>
        </w:tc>
      </w:tr>
    </w:tbl>
    <w:p w14:paraId="38C7103C" w14:textId="77777777" w:rsidR="00FF4470" w:rsidRDefault="00FF4470" w:rsidP="00FF4470">
      <w:pPr>
        <w:jc w:val="both"/>
      </w:pPr>
    </w:p>
    <w:p w14:paraId="47C6ACE1" w14:textId="77777777" w:rsidR="00FF4470" w:rsidRPr="00942DB6" w:rsidRDefault="00FF4470" w:rsidP="00FF4470">
      <w:pPr>
        <w:jc w:val="both"/>
      </w:pPr>
    </w:p>
    <w:p w14:paraId="2BE320D6" w14:textId="77777777" w:rsidR="00FF4470" w:rsidRDefault="00FF4470" w:rsidP="00FF4470">
      <w:pPr>
        <w:jc w:val="both"/>
      </w:pPr>
      <w:r w:rsidRPr="00942DB6">
        <w:t>Datums ______________________</w:t>
      </w:r>
    </w:p>
    <w:p w14:paraId="436F7733" w14:textId="77777777" w:rsidR="00FF4470" w:rsidRPr="00942DB6" w:rsidRDefault="00FF4470" w:rsidP="00FF4470">
      <w:pPr>
        <w:jc w:val="both"/>
      </w:pPr>
    </w:p>
    <w:p w14:paraId="263CC7FB" w14:textId="77777777" w:rsidR="00FF4470" w:rsidRPr="00942DB6" w:rsidRDefault="00FF4470" w:rsidP="00FF4470">
      <w:pPr>
        <w:jc w:val="both"/>
      </w:pPr>
      <w:r w:rsidRPr="00942DB6">
        <w:t xml:space="preserve">Pretendenta komercsabiedrības vadītāja </w:t>
      </w:r>
    </w:p>
    <w:p w14:paraId="04D0A39B" w14:textId="77777777" w:rsidR="00FF4470" w:rsidRDefault="00FF4470" w:rsidP="00FF4470">
      <w:pPr>
        <w:jc w:val="both"/>
      </w:pPr>
      <w:r w:rsidRPr="00942DB6">
        <w:t>vai pilnvarotās personas paraksts</w:t>
      </w:r>
      <w:r w:rsidRPr="00942DB6">
        <w:tab/>
      </w:r>
      <w:r w:rsidRPr="00942DB6">
        <w:tab/>
      </w:r>
      <w:r w:rsidRPr="00942DB6">
        <w:tab/>
        <w:t>__________________________</w:t>
      </w:r>
    </w:p>
    <w:p w14:paraId="7B6A00E2" w14:textId="77777777" w:rsidR="00FF4470" w:rsidRDefault="00FF4470" w:rsidP="00DB59F0">
      <w:pPr>
        <w:sectPr w:rsidR="00FF4470" w:rsidSect="00DB59F0">
          <w:pgSz w:w="16838" w:h="11906" w:orient="landscape"/>
          <w:pgMar w:top="1134" w:right="567" w:bottom="1134" w:left="1701" w:header="709" w:footer="709" w:gutter="0"/>
          <w:cols w:space="708"/>
          <w:docGrid w:linePitch="360"/>
        </w:sectPr>
      </w:pPr>
    </w:p>
    <w:p w14:paraId="735D2FD3" w14:textId="0D76BD50" w:rsidR="00420A60" w:rsidRDefault="00BA5F0F" w:rsidP="00420A60">
      <w:pPr>
        <w:jc w:val="right"/>
      </w:pPr>
      <w:r w:rsidRPr="00942DB6">
        <w:lastRenderedPageBreak/>
        <w:t>4.pielikums</w:t>
      </w:r>
    </w:p>
    <w:p w14:paraId="59009A7A" w14:textId="77777777" w:rsidR="00420A60" w:rsidRDefault="00420A60" w:rsidP="00420A60">
      <w:pPr>
        <w:ind w:left="720"/>
        <w:jc w:val="right"/>
      </w:pPr>
      <w:r>
        <w:t>VDI rīkotā iepirkuma „Valsts darba inspekcijas sauszemes</w:t>
      </w:r>
    </w:p>
    <w:p w14:paraId="073318A9" w14:textId="77777777" w:rsidR="00420A60" w:rsidRDefault="00420A60" w:rsidP="00420A60">
      <w:pPr>
        <w:ind w:left="720"/>
        <w:jc w:val="right"/>
      </w:pPr>
      <w:r>
        <w:t xml:space="preserve"> transportlīdzekļu KASKO un OCTA apdrošināšana”,</w:t>
      </w:r>
    </w:p>
    <w:p w14:paraId="4E45B2CE" w14:textId="1F721A7F" w:rsidR="00420A60" w:rsidRDefault="00420A60" w:rsidP="00420A60">
      <w:pPr>
        <w:ind w:left="720"/>
        <w:jc w:val="right"/>
      </w:pPr>
      <w:r>
        <w:t>ID</w:t>
      </w:r>
      <w:r w:rsidR="007A29F0">
        <w:t xml:space="preserve"> LM VDI 2018</w:t>
      </w:r>
      <w:r w:rsidR="00E401EE">
        <w:t>/</w:t>
      </w:r>
      <w:r w:rsidR="007A29F0">
        <w:t>1</w:t>
      </w:r>
      <w:r w:rsidR="00E401EE">
        <w:t>8</w:t>
      </w:r>
      <w:r w:rsidR="00DC70AF">
        <w:t>,</w:t>
      </w:r>
      <w:r>
        <w:t xml:space="preserve"> nolikumam</w:t>
      </w:r>
    </w:p>
    <w:p w14:paraId="008306BD" w14:textId="740EB5B1" w:rsidR="00BA5F0F" w:rsidRPr="00942DB6" w:rsidRDefault="00BA5F0F" w:rsidP="00420A60">
      <w:pPr>
        <w:jc w:val="right"/>
      </w:pPr>
    </w:p>
    <w:p w14:paraId="3DA63ABB" w14:textId="77777777" w:rsidR="00BA5F0F" w:rsidRPr="00942DB6" w:rsidRDefault="00BA5F0F" w:rsidP="00BA5F0F">
      <w:pPr>
        <w:pStyle w:val="Heading1"/>
        <w:jc w:val="center"/>
        <w:rPr>
          <w:rFonts w:ascii="Times New Roman" w:hAnsi="Times New Roman"/>
          <w:caps/>
          <w:sz w:val="28"/>
          <w:szCs w:val="28"/>
        </w:rPr>
      </w:pPr>
      <w:bookmarkStart w:id="40" w:name="_Toc433915047"/>
      <w:bookmarkStart w:id="41" w:name="_Toc462917607"/>
      <w:bookmarkStart w:id="42" w:name="_Toc494372165"/>
      <w:r w:rsidRPr="00942DB6">
        <w:rPr>
          <w:rFonts w:ascii="Times New Roman" w:hAnsi="Times New Roman"/>
          <w:caps/>
          <w:sz w:val="28"/>
          <w:szCs w:val="28"/>
        </w:rPr>
        <w:t>Iepikuma Līguma projekts</w:t>
      </w:r>
      <w:bookmarkEnd w:id="40"/>
      <w:bookmarkEnd w:id="41"/>
      <w:bookmarkEnd w:id="42"/>
    </w:p>
    <w:p w14:paraId="2D27E902" w14:textId="77777777" w:rsidR="00BA5F0F" w:rsidRPr="00942DB6" w:rsidRDefault="00BA5F0F" w:rsidP="00BA5F0F">
      <w:pPr>
        <w:spacing w:after="120"/>
        <w:jc w:val="center"/>
        <w:rPr>
          <w:b/>
          <w:caps/>
        </w:rPr>
      </w:pPr>
      <w:smartTag w:uri="schemas-tilde-lv/tildestengine" w:element="veidnes">
        <w:smartTagPr>
          <w:attr w:name="id" w:val="-1"/>
          <w:attr w:name="baseform" w:val="l￮gums"/>
          <w:attr w:name="text" w:val="LĪGUMS&#10;"/>
        </w:smartTagPr>
        <w:r w:rsidRPr="00942DB6">
          <w:rPr>
            <w:b/>
            <w:caps/>
          </w:rPr>
          <w:t>Līgums</w:t>
        </w:r>
      </w:smartTag>
    </w:p>
    <w:p w14:paraId="6F22C532" w14:textId="00A88107" w:rsidR="00BA5F0F" w:rsidRPr="00125AE0" w:rsidRDefault="00BA5F0F" w:rsidP="00BA5F0F">
      <w:pPr>
        <w:pStyle w:val="Subtitle"/>
        <w:rPr>
          <w:szCs w:val="24"/>
          <w:lang w:val="lv-LV"/>
        </w:rPr>
      </w:pPr>
      <w:r>
        <w:rPr>
          <w:szCs w:val="24"/>
        </w:rPr>
        <w:t>Pasūtī</w:t>
      </w:r>
      <w:r w:rsidR="007A29F0">
        <w:rPr>
          <w:szCs w:val="24"/>
        </w:rPr>
        <w:t>tāja Nr. LM VDI 2018</w:t>
      </w:r>
      <w:r w:rsidRPr="00942DB6">
        <w:rPr>
          <w:szCs w:val="24"/>
        </w:rPr>
        <w:t>/_____                                                 Izpildītāja Nr.___________</w:t>
      </w:r>
    </w:p>
    <w:p w14:paraId="23F3F658" w14:textId="77777777" w:rsidR="00BA5F0F" w:rsidRPr="00942DB6" w:rsidRDefault="00BA5F0F" w:rsidP="00BA5F0F">
      <w:pPr>
        <w:jc w:val="center"/>
      </w:pPr>
      <w:r>
        <w:t>Valsts darba inspekcijas sauszemes transportlīdzekļu KASKO un OCTA apdrošināšana</w:t>
      </w:r>
    </w:p>
    <w:tbl>
      <w:tblPr>
        <w:tblW w:w="9515" w:type="dxa"/>
        <w:tblLook w:val="01E0" w:firstRow="1" w:lastRow="1" w:firstColumn="1" w:lastColumn="1" w:noHBand="0" w:noVBand="0"/>
      </w:tblPr>
      <w:tblGrid>
        <w:gridCol w:w="4757"/>
        <w:gridCol w:w="4758"/>
      </w:tblGrid>
      <w:tr w:rsidR="00BA5F0F" w:rsidRPr="00942DB6" w14:paraId="42B0C3A5" w14:textId="77777777" w:rsidTr="00C4534C">
        <w:tc>
          <w:tcPr>
            <w:tcW w:w="4757" w:type="dxa"/>
            <w:shd w:val="clear" w:color="auto" w:fill="auto"/>
          </w:tcPr>
          <w:p w14:paraId="613E4617" w14:textId="77777777" w:rsidR="00BA5F0F" w:rsidRPr="00942DB6" w:rsidRDefault="00BA5F0F" w:rsidP="00C4534C">
            <w:pPr>
              <w:spacing w:after="120"/>
              <w:jc w:val="both"/>
            </w:pPr>
          </w:p>
          <w:p w14:paraId="2D13BC12" w14:textId="77777777" w:rsidR="00BA5F0F" w:rsidRPr="00942DB6" w:rsidRDefault="00BA5F0F" w:rsidP="00C4534C">
            <w:pPr>
              <w:spacing w:after="120"/>
              <w:jc w:val="both"/>
            </w:pPr>
            <w:r w:rsidRPr="00942DB6">
              <w:t xml:space="preserve">Rīgā, </w:t>
            </w:r>
          </w:p>
        </w:tc>
        <w:tc>
          <w:tcPr>
            <w:tcW w:w="4758" w:type="dxa"/>
            <w:shd w:val="clear" w:color="auto" w:fill="auto"/>
          </w:tcPr>
          <w:p w14:paraId="6922BE9A" w14:textId="77777777" w:rsidR="00BA5F0F" w:rsidRPr="00942DB6" w:rsidRDefault="00BA5F0F" w:rsidP="00C4534C">
            <w:pPr>
              <w:spacing w:after="120"/>
              <w:jc w:val="right"/>
            </w:pPr>
          </w:p>
          <w:p w14:paraId="74F6FF65" w14:textId="24DA11B2" w:rsidR="00BA5F0F" w:rsidRPr="00942DB6" w:rsidRDefault="00BA5F0F" w:rsidP="00C4534C">
            <w:pPr>
              <w:spacing w:after="120"/>
              <w:jc w:val="right"/>
            </w:pPr>
            <w:r w:rsidRPr="00942DB6">
              <w:t>201</w:t>
            </w:r>
            <w:r w:rsidR="007A29F0">
              <w:t>8</w:t>
            </w:r>
            <w:r w:rsidRPr="00942DB6">
              <w:t>.gada ___.____________</w:t>
            </w:r>
          </w:p>
        </w:tc>
      </w:tr>
    </w:tbl>
    <w:p w14:paraId="124E77D2" w14:textId="77777777" w:rsidR="00BA5F0F" w:rsidRPr="00942DB6" w:rsidRDefault="00BA5F0F" w:rsidP="00BA5F0F">
      <w:pPr>
        <w:ind w:firstLine="720"/>
        <w:jc w:val="both"/>
      </w:pPr>
    </w:p>
    <w:p w14:paraId="675775D3" w14:textId="77777777" w:rsidR="00BA5F0F" w:rsidRPr="00942DB6" w:rsidRDefault="00BA5F0F" w:rsidP="00BA5F0F">
      <w:pPr>
        <w:ind w:firstLine="720"/>
        <w:jc w:val="both"/>
      </w:pPr>
      <w:r w:rsidRPr="00942DB6">
        <w:t xml:space="preserve">Valsts darba inspekcija, reģ.Nr. 90000032077, turpmāk saukta </w:t>
      </w:r>
      <w:r w:rsidRPr="00942DB6">
        <w:rPr>
          <w:b/>
          <w:i/>
        </w:rPr>
        <w:t>Pasūtītājs</w:t>
      </w:r>
      <w:r w:rsidRPr="00942DB6">
        <w:t xml:space="preserve">, tās direktora Renāra Lūša personā, kas </w:t>
      </w:r>
      <w:r>
        <w:t>rīkojas</w:t>
      </w:r>
      <w:r w:rsidRPr="00942DB6">
        <w:t xml:space="preserve"> saskaņā ar Valsts darba inspekcijas likumu, no vienas puses, un _______________ reģ.Nr.__________, kas ar </w:t>
      </w:r>
      <w:r w:rsidRPr="00942DB6">
        <w:rPr>
          <w:b/>
          <w:i/>
        </w:rPr>
        <w:t>Pasūtītāja</w:t>
      </w:r>
      <w:r w:rsidRPr="00942DB6">
        <w:t xml:space="preserve"> Publisko iepirkumu komisijas lēmumu tika atzīta par uzvarētāju </w:t>
      </w:r>
      <w:r w:rsidRPr="00942DB6">
        <w:rPr>
          <w:b/>
          <w:i/>
        </w:rPr>
        <w:t>Pasūtītāja</w:t>
      </w:r>
      <w:r w:rsidRPr="00942DB6">
        <w:t xml:space="preserve"> rīkotajā iepirkumā</w:t>
      </w:r>
      <w:r w:rsidRPr="00942DB6">
        <w:rPr>
          <w:bCs/>
        </w:rPr>
        <w:t xml:space="preserve">, </w:t>
      </w:r>
      <w:r w:rsidRPr="00942DB6">
        <w:t xml:space="preserve">turpmāk saukta </w:t>
      </w:r>
      <w:r w:rsidRPr="00942DB6">
        <w:rPr>
          <w:b/>
          <w:i/>
        </w:rPr>
        <w:t>Izpildītājs</w:t>
      </w:r>
      <w:r w:rsidRPr="00942DB6">
        <w:t xml:space="preserve">, tās __________________ personā, kas </w:t>
      </w:r>
      <w:r>
        <w:t>rīkojas</w:t>
      </w:r>
      <w:r w:rsidRPr="00942DB6">
        <w:t xml:space="preserve"> pamatojoties uz _________________, no otras puses, ņemot vērā </w:t>
      </w:r>
      <w:r w:rsidRPr="00942DB6">
        <w:rPr>
          <w:b/>
          <w:i/>
        </w:rPr>
        <w:t xml:space="preserve">Izpildītāja </w:t>
      </w:r>
      <w:r w:rsidRPr="00942DB6">
        <w:t xml:space="preserve">piedāvājumu, noslēdz </w:t>
      </w:r>
      <w:r>
        <w:t>šādu</w:t>
      </w:r>
      <w:r w:rsidRPr="00942DB6">
        <w:t xml:space="preserve"> līgumu:</w:t>
      </w:r>
    </w:p>
    <w:p w14:paraId="215004E2" w14:textId="77777777" w:rsidR="00BA5F0F" w:rsidRPr="00942DB6" w:rsidRDefault="00BA5F0F" w:rsidP="00BA5F0F">
      <w:pPr>
        <w:jc w:val="both"/>
      </w:pPr>
    </w:p>
    <w:p w14:paraId="15D814CA" w14:textId="77777777" w:rsidR="00BA5F0F" w:rsidRPr="00942DB6" w:rsidRDefault="00BA5F0F" w:rsidP="00BA5F0F">
      <w:pPr>
        <w:jc w:val="center"/>
        <w:rPr>
          <w:b/>
        </w:rPr>
      </w:pPr>
      <w:r w:rsidRPr="00942DB6">
        <w:rPr>
          <w:b/>
        </w:rPr>
        <w:t>1. LĪGUMA PRIEKŠMETS</w:t>
      </w:r>
    </w:p>
    <w:p w14:paraId="1DA25630" w14:textId="77777777" w:rsidR="00BA5F0F" w:rsidRPr="00942DB6" w:rsidRDefault="00BA5F0F" w:rsidP="00BA5F0F">
      <w:pPr>
        <w:jc w:val="both"/>
      </w:pPr>
    </w:p>
    <w:p w14:paraId="77D129E1" w14:textId="77777777" w:rsidR="00BA5F0F" w:rsidRPr="00942DB6" w:rsidRDefault="00BA5F0F" w:rsidP="00BA5F0F">
      <w:pPr>
        <w:shd w:val="clear" w:color="auto" w:fill="FFFFFF"/>
        <w:ind w:right="-109"/>
        <w:jc w:val="both"/>
      </w:pPr>
      <w:r w:rsidRPr="00942DB6">
        <w:rPr>
          <w:b/>
          <w:i/>
        </w:rPr>
        <w:t>Pasūtītājs</w:t>
      </w:r>
      <w:r w:rsidRPr="00942DB6">
        <w:t xml:space="preserve"> pasūta un apmaksā, bet </w:t>
      </w:r>
      <w:r w:rsidRPr="00942DB6">
        <w:rPr>
          <w:b/>
          <w:i/>
        </w:rPr>
        <w:t>Izpildītājs</w:t>
      </w:r>
      <w:r w:rsidRPr="00942DB6">
        <w:t xml:space="preserve"> saskaņā ar šī l</w:t>
      </w:r>
      <w:r>
        <w:t xml:space="preserve">īguma noteikumiem apņemas veikt </w:t>
      </w:r>
      <w:r w:rsidRPr="00942DB6">
        <w:rPr>
          <w:b/>
          <w:i/>
        </w:rPr>
        <w:t>Pasūtītāja</w:t>
      </w:r>
      <w:r w:rsidRPr="00942DB6">
        <w:t xml:space="preserve"> </w:t>
      </w:r>
      <w:r>
        <w:t xml:space="preserve">sauszemes transportlīdzekļu KASKO un OCTA apdrošināšanu </w:t>
      </w:r>
      <w:r w:rsidRPr="00942DB6">
        <w:t>saskaņā ar līguma 1.pielikumu „Tehnisk</w:t>
      </w:r>
      <w:r>
        <w:t>ais piedāvājums</w:t>
      </w:r>
      <w:r w:rsidRPr="00942DB6">
        <w:t>”.</w:t>
      </w:r>
    </w:p>
    <w:p w14:paraId="2E4090A7" w14:textId="77777777" w:rsidR="00BA5F0F" w:rsidRPr="00942DB6" w:rsidRDefault="00BA5F0F" w:rsidP="00BA5F0F">
      <w:pPr>
        <w:jc w:val="both"/>
      </w:pPr>
    </w:p>
    <w:p w14:paraId="7DFA3081" w14:textId="77777777" w:rsidR="00BA5F0F" w:rsidRPr="00942DB6" w:rsidRDefault="00BA5F0F" w:rsidP="00BA5F0F">
      <w:pPr>
        <w:jc w:val="center"/>
        <w:rPr>
          <w:b/>
        </w:rPr>
      </w:pPr>
      <w:r w:rsidRPr="00942DB6">
        <w:rPr>
          <w:b/>
        </w:rPr>
        <w:t>2. IEGĀDES UN APMAKSAS KĀRTĪBA</w:t>
      </w:r>
    </w:p>
    <w:p w14:paraId="0223BCE7" w14:textId="77777777" w:rsidR="00BA5F0F" w:rsidRPr="00942DB6" w:rsidRDefault="00BA5F0F" w:rsidP="00BA5F0F">
      <w:pPr>
        <w:jc w:val="both"/>
      </w:pPr>
    </w:p>
    <w:p w14:paraId="30129D18" w14:textId="01A6084F" w:rsidR="00BA5F0F" w:rsidRDefault="00BA5F0F" w:rsidP="009C4F9A">
      <w:pPr>
        <w:pStyle w:val="ListParagraph"/>
        <w:numPr>
          <w:ilvl w:val="1"/>
          <w:numId w:val="7"/>
        </w:numPr>
        <w:ind w:left="567" w:hanging="567"/>
        <w:jc w:val="both"/>
      </w:pPr>
      <w:r w:rsidRPr="009C4F9A">
        <w:rPr>
          <w:b/>
          <w:i/>
        </w:rPr>
        <w:t>Izpildītājs</w:t>
      </w:r>
      <w:r>
        <w:t xml:space="preserve"> atbilstoši</w:t>
      </w:r>
      <w:r w:rsidRPr="00942DB6">
        <w:t xml:space="preserve"> līguma </w:t>
      </w:r>
      <w:r>
        <w:t>2</w:t>
      </w:r>
      <w:r w:rsidRPr="00942DB6">
        <w:t>.</w:t>
      </w:r>
      <w:r>
        <w:t>pielikumam</w:t>
      </w:r>
      <w:r w:rsidRPr="00942DB6">
        <w:t xml:space="preserve"> „</w:t>
      </w:r>
      <w:r>
        <w:t>Finanšu piedāvājums</w:t>
      </w:r>
      <w:r w:rsidRPr="00942DB6">
        <w:t>”</w:t>
      </w:r>
      <w:r>
        <w:t xml:space="preserve"> ne vēlāk kā 10 (desmit) dienas pirms</w:t>
      </w:r>
      <w:r w:rsidRPr="00F23B83">
        <w:t xml:space="preserve"> katra</w:t>
      </w:r>
      <w:r>
        <w:t xml:space="preserve"> </w:t>
      </w:r>
      <w:r w:rsidRPr="009C4F9A">
        <w:rPr>
          <w:b/>
          <w:i/>
        </w:rPr>
        <w:t>Pasūtītāja</w:t>
      </w:r>
      <w:r>
        <w:t xml:space="preserve"> transportlīdzekļa iepriekšējā KASKO</w:t>
      </w:r>
      <w:r w:rsidRPr="00F23B83">
        <w:t xml:space="preserve"> </w:t>
      </w:r>
      <w:r>
        <w:t xml:space="preserve">vai OCTA </w:t>
      </w:r>
      <w:r w:rsidRPr="00F23B83">
        <w:t>apdrošināšanas</w:t>
      </w:r>
      <w:r>
        <w:t xml:space="preserve"> līguma</w:t>
      </w:r>
      <w:r w:rsidRPr="00F23B83">
        <w:t xml:space="preserve"> beigām </w:t>
      </w:r>
      <w:r w:rsidRPr="00942DB6">
        <w:t xml:space="preserve">apdrošina </w:t>
      </w:r>
      <w:r w:rsidRPr="009C4F9A">
        <w:rPr>
          <w:b/>
          <w:i/>
        </w:rPr>
        <w:t xml:space="preserve">Pasūtītāja </w:t>
      </w:r>
      <w:r w:rsidRPr="00794B89">
        <w:t>īpašumā esošos</w:t>
      </w:r>
      <w:r>
        <w:t xml:space="preserve"> transportlīdzekļus.</w:t>
      </w:r>
    </w:p>
    <w:p w14:paraId="55217DE2" w14:textId="59997E9D" w:rsidR="00BA5F0F" w:rsidRDefault="00BA5F0F" w:rsidP="009C4F9A">
      <w:pPr>
        <w:pStyle w:val="ListParagraph"/>
        <w:numPr>
          <w:ilvl w:val="1"/>
          <w:numId w:val="7"/>
        </w:numPr>
        <w:ind w:left="567" w:hanging="567"/>
        <w:jc w:val="both"/>
      </w:pPr>
      <w:r w:rsidRPr="00942DB6">
        <w:t>Līgum</w:t>
      </w:r>
      <w:r>
        <w:t>a summa ir līdz</w:t>
      </w:r>
      <w:r w:rsidRPr="00942DB6">
        <w:t xml:space="preserve"> </w:t>
      </w:r>
      <w:r w:rsidRPr="00B57151">
        <w:t>13 </w:t>
      </w:r>
      <w:r>
        <w:t>320</w:t>
      </w:r>
      <w:r w:rsidRPr="00B57151">
        <w:t xml:space="preserve">,00 EUR (trīspadsmit tūkstoši </w:t>
      </w:r>
      <w:r>
        <w:t xml:space="preserve">trīs </w:t>
      </w:r>
      <w:r w:rsidRPr="00B57151">
        <w:t>simt</w:t>
      </w:r>
      <w:r>
        <w:t>i</w:t>
      </w:r>
      <w:r w:rsidRPr="00B57151">
        <w:t xml:space="preserve"> </w:t>
      </w:r>
      <w:r>
        <w:t>divdesmit</w:t>
      </w:r>
      <w:r w:rsidRPr="00B57151">
        <w:t xml:space="preserve"> eiro 00 centi).</w:t>
      </w:r>
    </w:p>
    <w:p w14:paraId="00E7219E" w14:textId="0AD62086" w:rsidR="00BA5F0F" w:rsidRPr="00942DB6" w:rsidRDefault="00BA5F0F" w:rsidP="009C4F9A">
      <w:pPr>
        <w:pStyle w:val="ListParagraph"/>
        <w:numPr>
          <w:ilvl w:val="1"/>
          <w:numId w:val="7"/>
        </w:numPr>
        <w:ind w:left="567" w:hanging="567"/>
        <w:jc w:val="both"/>
      </w:pPr>
      <w:r w:rsidRPr="00942DB6">
        <w:t xml:space="preserve">Par pakalpojumu </w:t>
      </w:r>
      <w:r w:rsidRPr="009C4F9A">
        <w:rPr>
          <w:b/>
          <w:i/>
        </w:rPr>
        <w:t>Pasūtītājs</w:t>
      </w:r>
      <w:r w:rsidRPr="00942DB6">
        <w:t xml:space="preserve"> apņemas samaksāt </w:t>
      </w:r>
      <w:r w:rsidRPr="009C4F9A">
        <w:rPr>
          <w:b/>
          <w:i/>
        </w:rPr>
        <w:t>Izpildītājam</w:t>
      </w:r>
      <w:r w:rsidRPr="00942DB6">
        <w:t xml:space="preserve"> ar pārskaitījumu 10 (desmit) darba dienu laikā pēc faktūrrēķina saņemšanas Rīgā, Kr. Valdemāra ielā 38 k-1.</w:t>
      </w:r>
    </w:p>
    <w:p w14:paraId="3E016E0F" w14:textId="77777777" w:rsidR="00BA5F0F" w:rsidRPr="00942DB6" w:rsidRDefault="00BA5F0F" w:rsidP="00BA5F0F">
      <w:pPr>
        <w:jc w:val="both"/>
        <w:rPr>
          <w:b/>
        </w:rPr>
      </w:pPr>
    </w:p>
    <w:p w14:paraId="57E8101D" w14:textId="77777777" w:rsidR="00BA5F0F" w:rsidRPr="00942DB6" w:rsidRDefault="00BA5F0F" w:rsidP="00BA5F0F">
      <w:pPr>
        <w:jc w:val="center"/>
        <w:rPr>
          <w:b/>
        </w:rPr>
      </w:pPr>
      <w:r>
        <w:rPr>
          <w:b/>
        </w:rPr>
        <w:t>3</w:t>
      </w:r>
      <w:r w:rsidRPr="00942DB6">
        <w:rPr>
          <w:b/>
        </w:rPr>
        <w:t>. LĪGUMA DARBĪBAS TERMIŅŠ</w:t>
      </w:r>
      <w:r>
        <w:rPr>
          <w:b/>
        </w:rPr>
        <w:t>,</w:t>
      </w:r>
      <w:r w:rsidRPr="00942DB6">
        <w:rPr>
          <w:b/>
        </w:rPr>
        <w:t xml:space="preserve"> PUŠU ATBILDĪBA UN STRĪDU IZŠĶIRŠANAS KĀRTĪBA </w:t>
      </w:r>
    </w:p>
    <w:p w14:paraId="7CBF0598" w14:textId="77777777" w:rsidR="00BA5F0F" w:rsidRPr="00942DB6" w:rsidRDefault="00BA5F0F" w:rsidP="00BA5F0F">
      <w:pPr>
        <w:jc w:val="both"/>
      </w:pPr>
    </w:p>
    <w:p w14:paraId="474688FC" w14:textId="36169EE7" w:rsidR="00BA5F0F" w:rsidRDefault="00BA5F0F" w:rsidP="009C4F9A">
      <w:pPr>
        <w:pStyle w:val="ListParagraph"/>
        <w:numPr>
          <w:ilvl w:val="1"/>
          <w:numId w:val="9"/>
        </w:numPr>
        <w:ind w:left="567" w:hanging="567"/>
        <w:jc w:val="both"/>
      </w:pPr>
      <w:r w:rsidRPr="00942DB6">
        <w:t xml:space="preserve">Šis </w:t>
      </w:r>
      <w:smartTag w:uri="schemas-tilde-lv/tildestengine" w:element="veidnes">
        <w:smartTagPr>
          <w:attr w:name="id" w:val="-1"/>
          <w:attr w:name="baseform" w:val="l￮gums"/>
          <w:attr w:name="text" w:val="līgums"/>
        </w:smartTagPr>
        <w:r w:rsidRPr="00942DB6">
          <w:t>līgums</w:t>
        </w:r>
      </w:smartTag>
      <w:r>
        <w:t xml:space="preserve"> stājas spēkā </w:t>
      </w:r>
      <w:r w:rsidRPr="00942DB6">
        <w:t>201</w:t>
      </w:r>
      <w:r w:rsidR="007A29F0">
        <w:t>8</w:t>
      </w:r>
      <w:r w:rsidRPr="00942DB6">
        <w:t>.gada ___.______</w:t>
      </w:r>
      <w:r>
        <w:t xml:space="preserve"> un ir spēkā līdz pušu no šī līguma izrietošo saistību pilnīgai izpildei</w:t>
      </w:r>
      <w:r w:rsidR="009C4F9A">
        <w:t>.</w:t>
      </w:r>
    </w:p>
    <w:p w14:paraId="7802139F" w14:textId="28B96D69" w:rsidR="00BA5F0F" w:rsidRDefault="00BA5F0F" w:rsidP="009C4F9A">
      <w:pPr>
        <w:pStyle w:val="ListParagraph"/>
        <w:numPr>
          <w:ilvl w:val="1"/>
          <w:numId w:val="9"/>
        </w:numPr>
        <w:ind w:left="567" w:hanging="567"/>
        <w:jc w:val="both"/>
      </w:pPr>
      <w:r w:rsidRPr="00942DB6">
        <w:t>Līgumslēdzēju puses uzņemas pilnu materiālo un tiesisko atbildību par šī līguma neizpildi un/vai nepienācīgu izpildi.</w:t>
      </w:r>
    </w:p>
    <w:p w14:paraId="02B7A012" w14:textId="28753BDE" w:rsidR="00BA5F0F" w:rsidRDefault="00BA5F0F" w:rsidP="00CF452E">
      <w:pPr>
        <w:pStyle w:val="ListParagraph"/>
        <w:numPr>
          <w:ilvl w:val="1"/>
          <w:numId w:val="9"/>
        </w:numPr>
        <w:ind w:left="567" w:hanging="567"/>
        <w:jc w:val="both"/>
      </w:pPr>
      <w:r w:rsidRPr="00942DB6">
        <w:t>Strīdus, kas radušies sakarā ar līguma izpildi, puses noregulē pārrunu ceļā vai, ja tas nav iespējams, iesniedz prasību tiesā Latvijas Republikas normatīvajos aktos paredzētajā kārtībā.</w:t>
      </w:r>
    </w:p>
    <w:p w14:paraId="598475D4" w14:textId="7E5D6A09" w:rsidR="00BA5F0F" w:rsidRDefault="00BA5F0F" w:rsidP="00CF452E">
      <w:pPr>
        <w:pStyle w:val="ListParagraph"/>
        <w:numPr>
          <w:ilvl w:val="1"/>
          <w:numId w:val="9"/>
        </w:numPr>
        <w:ind w:left="567" w:hanging="567"/>
        <w:jc w:val="both"/>
      </w:pPr>
      <w:r w:rsidRPr="00942DB6">
        <w:t>Puse pilnīgi un bez ierunām ir atbildīga par visu otrai pusei iesniedzamo dokumentu, rēķinu un citu materiālu vai informācijas pareizību un patiesumu. Pusei jāatlīdzina otrai pusei pēdējās ciestie zaudējumi, kas ir radušies pirmās puses apzināti nepatiesas sniegtas informācijas vai apzinātas patiesās informācijas slēpšanas gadījumā.</w:t>
      </w:r>
    </w:p>
    <w:p w14:paraId="0BC4FA92" w14:textId="77777777" w:rsidR="001F5BE8" w:rsidRDefault="001F5BE8" w:rsidP="00BA5F0F">
      <w:pPr>
        <w:widowControl w:val="0"/>
        <w:shd w:val="clear" w:color="auto" w:fill="FFFFFF"/>
        <w:tabs>
          <w:tab w:val="left" w:pos="1027"/>
        </w:tabs>
        <w:autoSpaceDE w:val="0"/>
        <w:autoSpaceDN w:val="0"/>
        <w:adjustRightInd w:val="0"/>
        <w:ind w:left="357" w:hanging="357"/>
        <w:jc w:val="both"/>
      </w:pPr>
    </w:p>
    <w:p w14:paraId="304695C5" w14:textId="3133F3EA" w:rsidR="001F5BE8" w:rsidRDefault="001F5BE8" w:rsidP="00BA5F0F">
      <w:pPr>
        <w:widowControl w:val="0"/>
        <w:shd w:val="clear" w:color="auto" w:fill="FFFFFF"/>
        <w:tabs>
          <w:tab w:val="left" w:pos="1027"/>
        </w:tabs>
        <w:autoSpaceDE w:val="0"/>
        <w:autoSpaceDN w:val="0"/>
        <w:adjustRightInd w:val="0"/>
        <w:ind w:left="357" w:hanging="357"/>
        <w:jc w:val="both"/>
      </w:pPr>
    </w:p>
    <w:p w14:paraId="7ED1C62D" w14:textId="77777777" w:rsidR="00BA5F0F" w:rsidRPr="00942DB6" w:rsidRDefault="00BA5F0F" w:rsidP="00BA5F0F">
      <w:pPr>
        <w:widowControl w:val="0"/>
        <w:shd w:val="clear" w:color="auto" w:fill="FFFFFF"/>
        <w:tabs>
          <w:tab w:val="left" w:pos="1027"/>
        </w:tabs>
        <w:autoSpaceDE w:val="0"/>
        <w:autoSpaceDN w:val="0"/>
        <w:adjustRightInd w:val="0"/>
        <w:jc w:val="both"/>
      </w:pPr>
    </w:p>
    <w:p w14:paraId="50AC98C5" w14:textId="77777777" w:rsidR="00BA5F0F" w:rsidRPr="00942DB6" w:rsidRDefault="00BA5F0F" w:rsidP="00BA5F0F">
      <w:pPr>
        <w:jc w:val="center"/>
        <w:rPr>
          <w:b/>
        </w:rPr>
      </w:pPr>
      <w:r>
        <w:rPr>
          <w:b/>
        </w:rPr>
        <w:lastRenderedPageBreak/>
        <w:t>4</w:t>
      </w:r>
      <w:r w:rsidRPr="00942DB6">
        <w:rPr>
          <w:b/>
        </w:rPr>
        <w:t>. NEPĀRVARAMA VARA</w:t>
      </w:r>
    </w:p>
    <w:p w14:paraId="086D911D" w14:textId="77777777" w:rsidR="00BA5F0F" w:rsidRPr="00942DB6" w:rsidRDefault="00BA5F0F" w:rsidP="00BA5F0F">
      <w:pPr>
        <w:jc w:val="both"/>
      </w:pPr>
    </w:p>
    <w:p w14:paraId="6E64CD50" w14:textId="4E335A34" w:rsidR="00BA5F0F" w:rsidRDefault="00BA5F0F" w:rsidP="007231CD">
      <w:pPr>
        <w:pStyle w:val="ListParagraph"/>
        <w:numPr>
          <w:ilvl w:val="1"/>
          <w:numId w:val="11"/>
        </w:numPr>
        <w:ind w:left="567" w:hanging="567"/>
        <w:jc w:val="both"/>
      </w:pPr>
      <w:r w:rsidRPr="00942DB6">
        <w:t>Puse tiek atbrīvota no atbildības par pilnīgu vai daļēju līgumā paredzēto saistību neizpildi, ja šāda neizpilde ir notikusi nepārvaramas varas</w:t>
      </w:r>
      <w:r w:rsidR="00420A60">
        <w:t>,</w:t>
      </w:r>
      <w:r w:rsidR="00420A60" w:rsidRPr="00420A60">
        <w:t xml:space="preserve"> </w:t>
      </w:r>
      <w:r w:rsidR="00420A60" w:rsidRPr="00942DB6">
        <w:t>kuru nebija ie</w:t>
      </w:r>
      <w:r w:rsidR="00DC70AF">
        <w:t>spējams ne paredzēt, ne novērst,</w:t>
      </w:r>
      <w:r w:rsidR="00420A60" w:rsidRPr="00942DB6">
        <w:t xml:space="preserve"> </w:t>
      </w:r>
      <w:r w:rsidRPr="00942DB6">
        <w:t>iestāšanās rezultātā pēc līguma parakstīšanas dienas</w:t>
      </w:r>
      <w:r w:rsidR="00420A60">
        <w:t>.</w:t>
      </w:r>
      <w:r w:rsidRPr="00942DB6">
        <w:t xml:space="preserve"> Šāda nepārvaramā vara ietver sevī notikumus, kuri iziet ārpus pušu kontroles un atbildības (dabas katastrofas, ūdens plūdi, uguns nelaime, zemestrīce un citas stihiskas nelaimes, kā arī karš un karadarbība, streiki, jaunu normatīvo aktu pieņemšana un citi apstākļi, kas neiekļaujas pušu iespējamās kontroles robežās).</w:t>
      </w:r>
    </w:p>
    <w:p w14:paraId="2C2576B7" w14:textId="7059F472" w:rsidR="00BA5F0F" w:rsidRPr="007231CD" w:rsidRDefault="00BA5F0F" w:rsidP="00BA5F0F">
      <w:pPr>
        <w:pStyle w:val="ListParagraph"/>
        <w:numPr>
          <w:ilvl w:val="1"/>
          <w:numId w:val="11"/>
        </w:numPr>
        <w:ind w:left="567" w:hanging="567"/>
        <w:jc w:val="both"/>
      </w:pPr>
      <w:r w:rsidRPr="00942DB6">
        <w:t xml:space="preserve">Pusei, kas nokļuvusi nepārvaramas varas apstākļos, bez kavēšanās jāinformē par to otra puse rakstiski 3 (trīs) darba dienu laikā pēc nepārvaramas varas iestāšanās un ziņojumam jāpievieno </w:t>
      </w:r>
      <w:smartTag w:uri="schemas-tilde-lv/tildestengine" w:element="veidnes">
        <w:smartTagPr>
          <w:attr w:name="id" w:val="-1"/>
          <w:attr w:name="baseform" w:val="izzi￲a"/>
          <w:attr w:name="text" w:val="Ģ"/>
        </w:smartTagPr>
        <w:r w:rsidRPr="00942DB6">
          <w:t>izziņa</w:t>
        </w:r>
      </w:smartTag>
      <w:r w:rsidRPr="00942DB6">
        <w:t>, kuru izsniegušas kompetentas iestādes un kura satur minēto apstākļu apstiprinājumu un raksturojumu.</w:t>
      </w:r>
    </w:p>
    <w:p w14:paraId="34481FAD" w14:textId="77777777" w:rsidR="00BA5F0F" w:rsidRDefault="00BA5F0F" w:rsidP="00BA5F0F">
      <w:pPr>
        <w:jc w:val="both"/>
        <w:rPr>
          <w:b/>
        </w:rPr>
      </w:pPr>
    </w:p>
    <w:p w14:paraId="4DF3F77B" w14:textId="77777777" w:rsidR="00BA5F0F" w:rsidRPr="00942DB6" w:rsidRDefault="00BA5F0F" w:rsidP="00BA5F0F">
      <w:pPr>
        <w:jc w:val="center"/>
        <w:rPr>
          <w:b/>
        </w:rPr>
      </w:pPr>
      <w:r>
        <w:rPr>
          <w:b/>
        </w:rPr>
        <w:t>5</w:t>
      </w:r>
      <w:r w:rsidRPr="00942DB6">
        <w:rPr>
          <w:b/>
        </w:rPr>
        <w:t>. CITI NOTEIKUMI</w:t>
      </w:r>
    </w:p>
    <w:p w14:paraId="2369F60A" w14:textId="77777777" w:rsidR="00BA5F0F" w:rsidRPr="00942DB6" w:rsidRDefault="00BA5F0F" w:rsidP="00BA5F0F">
      <w:pPr>
        <w:jc w:val="both"/>
        <w:rPr>
          <w:b/>
        </w:rPr>
      </w:pPr>
    </w:p>
    <w:p w14:paraId="331094A2" w14:textId="3879EF96" w:rsidR="00BA5F0F" w:rsidRDefault="00BA5F0F" w:rsidP="007231CD">
      <w:pPr>
        <w:pStyle w:val="ListParagraph"/>
        <w:numPr>
          <w:ilvl w:val="1"/>
          <w:numId w:val="13"/>
        </w:numPr>
        <w:ind w:left="567" w:hanging="567"/>
        <w:jc w:val="both"/>
      </w:pPr>
      <w:r w:rsidRPr="00942DB6">
        <w:t xml:space="preserve">Kādam no līguma noteikumiem zaudējot spēku normatīvo aktu grozījumu gadījumā, </w:t>
      </w:r>
      <w:smartTag w:uri="schemas-tilde-lv/tildestengine" w:element="veidnes">
        <w:smartTagPr>
          <w:attr w:name="id" w:val="-1"/>
          <w:attr w:name="baseform" w:val="l￮gums"/>
          <w:attr w:name="text" w:val="līgums"/>
        </w:smartTagPr>
        <w:r w:rsidRPr="00942DB6">
          <w:t>līgums</w:t>
        </w:r>
      </w:smartTag>
      <w:r w:rsidRPr="00942DB6">
        <w:t xml:space="preserve"> nezaudē spēku tā pārējos punktos, un šajā gadījumā pušu pienākums ir piemērot līgumu atbilstoši spēkā esošajiem normatīvajiem aktiem.</w:t>
      </w:r>
    </w:p>
    <w:p w14:paraId="1E22CAC5" w14:textId="311EDE33" w:rsidR="00BA5F0F" w:rsidRDefault="00BA5F0F" w:rsidP="00BA5F0F">
      <w:pPr>
        <w:pStyle w:val="ListParagraph"/>
        <w:numPr>
          <w:ilvl w:val="1"/>
          <w:numId w:val="13"/>
        </w:numPr>
        <w:ind w:left="567" w:hanging="567"/>
        <w:jc w:val="both"/>
      </w:pPr>
      <w:r w:rsidRPr="007231CD">
        <w:rPr>
          <w:spacing w:val="-3"/>
        </w:rPr>
        <w:t xml:space="preserve">Slēdzot un pildot šo līgumu, puses nedrīkst pārsniegt vai pārkāpt puses jurisdikciju </w:t>
      </w:r>
      <w:r w:rsidRPr="00942DB6">
        <w:t>vai kādu</w:t>
      </w:r>
      <w:r w:rsidRPr="007231CD">
        <w:rPr>
          <w:spacing w:val="-3"/>
        </w:rPr>
        <w:t xml:space="preserve"> </w:t>
      </w:r>
      <w:r w:rsidRPr="00942DB6">
        <w:t xml:space="preserve">juridiskās personas statūtu, nolikuma, reglamenta vai citu puses dokumentu </w:t>
      </w:r>
      <w:r w:rsidRPr="007231CD">
        <w:rPr>
          <w:spacing w:val="-2"/>
        </w:rPr>
        <w:t xml:space="preserve">noteikumu, likumus un citus normatīvos aktus, nevienu nosacījumu vai  saistību, kas ir spēkā </w:t>
      </w:r>
      <w:r w:rsidRPr="00942DB6">
        <w:t>pusei un rodas no jebkura līguma vai cita dokumenta, nevienu pirms šī līguma slēgšanas pieņemta tiesas sprieduma vai lēmuma prasību, kas ir saistoša pusei.</w:t>
      </w:r>
    </w:p>
    <w:p w14:paraId="37C998B8" w14:textId="440BCADB" w:rsidR="00BA5F0F" w:rsidRDefault="00BA5F0F" w:rsidP="00BA5F0F">
      <w:pPr>
        <w:pStyle w:val="ListParagraph"/>
        <w:numPr>
          <w:ilvl w:val="1"/>
          <w:numId w:val="13"/>
        </w:numPr>
        <w:ind w:left="567" w:hanging="567"/>
        <w:jc w:val="both"/>
      </w:pPr>
      <w:r w:rsidRPr="00942DB6">
        <w:t>Ja kādai no pusēm tiek mainīts juridiskais statuss, pušu amatpersonu paraksta tiesības, kontaktpersonas, vai kādi līgumā minētie pušu rekvizīti, telefona, faksa numuri, e-pasta adreses, adreses u.c., tad tā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4BF4AAAD" w14:textId="4830F00D" w:rsidR="00BA5F0F" w:rsidRDefault="00BA5F0F" w:rsidP="00BA5F0F">
      <w:pPr>
        <w:pStyle w:val="ListParagraph"/>
        <w:numPr>
          <w:ilvl w:val="1"/>
          <w:numId w:val="13"/>
        </w:numPr>
        <w:ind w:left="567" w:hanging="567"/>
        <w:jc w:val="both"/>
      </w:pPr>
      <w:r w:rsidRPr="00942DB6">
        <w:t xml:space="preserve">Pušu reorganizācija nevar būt par pamatu līguma pārtraukšanai vai izbeigšanai. Gadījumā, ja kāda no pusēm tiek reorganizēta, </w:t>
      </w:r>
      <w:smartTag w:uri="schemas-tilde-lv/tildestengine" w:element="veidnes">
        <w:smartTagPr>
          <w:attr w:name="text" w:val="līgums"/>
          <w:attr w:name="baseform" w:val="l￮gums"/>
          <w:attr w:name="id" w:val="-1"/>
        </w:smartTagPr>
        <w:r w:rsidRPr="00942DB6">
          <w:t>līgums</w:t>
        </w:r>
      </w:smartTag>
      <w:r w:rsidRPr="00942DB6">
        <w:t xml:space="preserve"> paliek spēkā un tā noteikumi ir saistoši pušu tiesību pārņēmējām.</w:t>
      </w:r>
    </w:p>
    <w:p w14:paraId="044494E7" w14:textId="5D42CAD8" w:rsidR="00BA5F0F" w:rsidRDefault="00BA5F0F" w:rsidP="00BA5F0F">
      <w:pPr>
        <w:pStyle w:val="ListParagraph"/>
        <w:numPr>
          <w:ilvl w:val="1"/>
          <w:numId w:val="13"/>
        </w:numPr>
        <w:ind w:left="567" w:hanging="567"/>
        <w:jc w:val="both"/>
      </w:pPr>
      <w:r w:rsidRPr="00942DB6">
        <w:t>Līguma noteikumu grozījumi un papildinājumi tiek noformēti rakstiski, parakstot divpusēju vienošanos kā neatņemamu līguma sastāvdaļu.</w:t>
      </w:r>
    </w:p>
    <w:p w14:paraId="56112487" w14:textId="580D31B5" w:rsidR="00BA5F0F" w:rsidRPr="00942DB6" w:rsidRDefault="00BA5F0F" w:rsidP="00BA5F0F">
      <w:pPr>
        <w:pStyle w:val="ListParagraph"/>
        <w:numPr>
          <w:ilvl w:val="1"/>
          <w:numId w:val="13"/>
        </w:numPr>
        <w:ind w:left="567" w:hanging="567"/>
        <w:jc w:val="both"/>
      </w:pPr>
      <w:smartTag w:uri="schemas-tilde-lv/tildestengine" w:element="veidnes">
        <w:smartTagPr>
          <w:attr w:name="id" w:val="-1"/>
          <w:attr w:name="baseform" w:val="l￮gums"/>
          <w:attr w:name="text" w:val="līgums"/>
        </w:smartTagPr>
        <w:r w:rsidRPr="00942DB6">
          <w:t>Līgums</w:t>
        </w:r>
      </w:smartTag>
      <w:r w:rsidRPr="00942DB6">
        <w:t xml:space="preserve"> sastādīts uz </w:t>
      </w:r>
      <w:r>
        <w:t>2 (divām</w:t>
      </w:r>
      <w:r w:rsidRPr="00942DB6">
        <w:t>) lapām</w:t>
      </w:r>
      <w:r>
        <w:t xml:space="preserve"> ar 2 pielikumiem uz ____ lapām</w:t>
      </w:r>
      <w:r w:rsidRPr="00942DB6">
        <w:t xml:space="preserve"> un parakstīts divos eksemplāros, katrai pusei viens eksemplārs, un tiem ir vienāds juridiskais spēks.</w:t>
      </w:r>
    </w:p>
    <w:p w14:paraId="6AB33B3D" w14:textId="77777777" w:rsidR="00BA5F0F" w:rsidRPr="00942DB6" w:rsidRDefault="00BA5F0F" w:rsidP="00BA5F0F">
      <w:pPr>
        <w:jc w:val="both"/>
      </w:pPr>
    </w:p>
    <w:p w14:paraId="78F47816" w14:textId="2F5BE5AB" w:rsidR="00BA5F0F" w:rsidRPr="00942DB6" w:rsidRDefault="007231CD" w:rsidP="00BA5F0F">
      <w:pPr>
        <w:ind w:left="360"/>
        <w:jc w:val="center"/>
        <w:rPr>
          <w:b/>
        </w:rPr>
      </w:pPr>
      <w:r>
        <w:rPr>
          <w:b/>
        </w:rPr>
        <w:t>6</w:t>
      </w:r>
      <w:r w:rsidR="00BA5F0F" w:rsidRPr="00942DB6">
        <w:rPr>
          <w:b/>
        </w:rPr>
        <w:t>. PUŠU JURIDISKĀS ADRESES, REKVIZĪTI UN PARAKSTI</w:t>
      </w:r>
    </w:p>
    <w:p w14:paraId="55AFD788" w14:textId="77777777" w:rsidR="00BA5F0F" w:rsidRPr="00AD410B" w:rsidRDefault="00BA5F0F" w:rsidP="00BA5F0F">
      <w:pPr>
        <w:jc w:val="both"/>
        <w:rPr>
          <w:b/>
          <w:sz w:val="16"/>
          <w:szCs w:val="16"/>
        </w:rPr>
      </w:pPr>
    </w:p>
    <w:tbl>
      <w:tblPr>
        <w:tblW w:w="9000" w:type="dxa"/>
        <w:tblInd w:w="180" w:type="dxa"/>
        <w:tblLayout w:type="fixed"/>
        <w:tblCellMar>
          <w:left w:w="0" w:type="dxa"/>
          <w:right w:w="0" w:type="dxa"/>
        </w:tblCellMar>
        <w:tblLook w:val="0000" w:firstRow="0" w:lastRow="0" w:firstColumn="0" w:lastColumn="0" w:noHBand="0" w:noVBand="0"/>
      </w:tblPr>
      <w:tblGrid>
        <w:gridCol w:w="4325"/>
        <w:gridCol w:w="30"/>
        <w:gridCol w:w="4645"/>
      </w:tblGrid>
      <w:tr w:rsidR="00BA5F0F" w:rsidRPr="00942DB6" w14:paraId="4E24C59C" w14:textId="77777777" w:rsidTr="00C4534C">
        <w:tc>
          <w:tcPr>
            <w:tcW w:w="4325" w:type="dxa"/>
          </w:tcPr>
          <w:p w14:paraId="55EC59D7" w14:textId="77777777" w:rsidR="00BA5F0F" w:rsidRPr="00942DB6" w:rsidRDefault="00BA5F0F" w:rsidP="00C4534C">
            <w:pPr>
              <w:snapToGrid w:val="0"/>
              <w:ind w:left="185"/>
              <w:jc w:val="both"/>
              <w:rPr>
                <w:b/>
                <w:i/>
              </w:rPr>
            </w:pPr>
            <w:r w:rsidRPr="00942DB6">
              <w:rPr>
                <w:b/>
                <w:i/>
              </w:rPr>
              <w:t>Pasūtītājs:</w:t>
            </w:r>
          </w:p>
          <w:p w14:paraId="673F7A59" w14:textId="77777777" w:rsidR="00BA5F0F" w:rsidRPr="00942DB6" w:rsidRDefault="00BA5F0F" w:rsidP="00C4534C">
            <w:pPr>
              <w:ind w:left="185"/>
              <w:jc w:val="both"/>
            </w:pPr>
            <w:r w:rsidRPr="00942DB6">
              <w:t>Valsts darba inspekcija</w:t>
            </w:r>
          </w:p>
          <w:p w14:paraId="0945A218" w14:textId="77777777" w:rsidR="00BA5F0F" w:rsidRPr="00942DB6" w:rsidRDefault="00BA5F0F" w:rsidP="00C4534C">
            <w:pPr>
              <w:ind w:left="185"/>
              <w:jc w:val="both"/>
            </w:pPr>
            <w:r w:rsidRPr="00942DB6">
              <w:t>reģ.Nr.90000032077</w:t>
            </w:r>
          </w:p>
          <w:p w14:paraId="4F682C90" w14:textId="77777777" w:rsidR="00BA5F0F" w:rsidRPr="00942DB6" w:rsidRDefault="00BA5F0F" w:rsidP="00C4534C">
            <w:pPr>
              <w:ind w:left="185"/>
              <w:jc w:val="both"/>
            </w:pPr>
            <w:r w:rsidRPr="00942DB6">
              <w:t>Kr. Valdemāra ielā 38 k-1, Rīgā,</w:t>
            </w:r>
          </w:p>
          <w:p w14:paraId="6A8272D7" w14:textId="77777777" w:rsidR="00BA5F0F" w:rsidRPr="00942DB6" w:rsidRDefault="00BA5F0F" w:rsidP="00C4534C">
            <w:pPr>
              <w:ind w:left="185"/>
              <w:jc w:val="both"/>
            </w:pPr>
            <w:r w:rsidRPr="00942DB6">
              <w:t xml:space="preserve"> LV-1010</w:t>
            </w:r>
          </w:p>
          <w:p w14:paraId="297C9CD7" w14:textId="77777777" w:rsidR="00BA5F0F" w:rsidRPr="00942DB6" w:rsidRDefault="00BA5F0F" w:rsidP="00C4534C">
            <w:pPr>
              <w:ind w:left="185"/>
              <w:jc w:val="both"/>
            </w:pPr>
            <w:r w:rsidRPr="00942DB6">
              <w:t xml:space="preserve">tālr.67021704, </w:t>
            </w:r>
            <w:smartTag w:uri="schemas-tilde-lv/tildestengine" w:element="veidnes">
              <w:smartTagPr>
                <w:attr w:name="id" w:val="-1"/>
                <w:attr w:name="baseform" w:val="fakss"/>
                <w:attr w:name="text" w:val="fakss"/>
              </w:smartTagPr>
              <w:r w:rsidRPr="00942DB6">
                <w:t>fakss</w:t>
              </w:r>
            </w:smartTag>
            <w:r w:rsidRPr="00942DB6">
              <w:t xml:space="preserve"> 67021718</w:t>
            </w:r>
          </w:p>
          <w:p w14:paraId="2C99ABD0" w14:textId="77777777" w:rsidR="00BA5F0F" w:rsidRPr="00942DB6" w:rsidRDefault="00BA5F0F" w:rsidP="00C4534C">
            <w:pPr>
              <w:ind w:left="185"/>
              <w:jc w:val="both"/>
            </w:pPr>
            <w:r w:rsidRPr="00942DB6">
              <w:t>Valsts kase kods TRELLV22</w:t>
            </w:r>
          </w:p>
          <w:p w14:paraId="1E611DE3" w14:textId="77777777" w:rsidR="00BA5F0F" w:rsidRPr="00942DB6" w:rsidRDefault="00BA5F0F" w:rsidP="00C4534C">
            <w:pPr>
              <w:ind w:left="185"/>
              <w:jc w:val="both"/>
            </w:pPr>
            <w:r w:rsidRPr="00942DB6">
              <w:t>konta Nr.LV11TREL2180397009000</w:t>
            </w:r>
          </w:p>
        </w:tc>
        <w:tc>
          <w:tcPr>
            <w:tcW w:w="4675" w:type="dxa"/>
            <w:gridSpan w:val="2"/>
          </w:tcPr>
          <w:p w14:paraId="0EC44058" w14:textId="77777777" w:rsidR="00BA5F0F" w:rsidRPr="00942DB6" w:rsidRDefault="00BA5F0F" w:rsidP="00C4534C">
            <w:pPr>
              <w:snapToGrid w:val="0"/>
              <w:ind w:firstLine="180"/>
              <w:jc w:val="both"/>
              <w:rPr>
                <w:b/>
                <w:i/>
              </w:rPr>
            </w:pPr>
            <w:r w:rsidRPr="00942DB6">
              <w:rPr>
                <w:b/>
                <w:i/>
              </w:rPr>
              <w:t>Izpildītājs:</w:t>
            </w:r>
          </w:p>
          <w:p w14:paraId="19E53043" w14:textId="77777777" w:rsidR="00BA5F0F" w:rsidRPr="00942DB6" w:rsidRDefault="00BA5F0F" w:rsidP="00152B2E">
            <w:pPr>
              <w:ind w:left="173"/>
            </w:pPr>
            <w:r w:rsidRPr="00942DB6">
              <w:t>_________________</w:t>
            </w:r>
          </w:p>
          <w:p w14:paraId="087927FA" w14:textId="77777777" w:rsidR="00BA5F0F" w:rsidRPr="00942DB6" w:rsidRDefault="00BA5F0F" w:rsidP="00C4534C">
            <w:pPr>
              <w:ind w:firstLine="180"/>
              <w:jc w:val="both"/>
            </w:pPr>
            <w:r w:rsidRPr="00942DB6">
              <w:t>reģ.Nr._____________</w:t>
            </w:r>
          </w:p>
          <w:p w14:paraId="2AFF46B0" w14:textId="77777777" w:rsidR="00BA5F0F" w:rsidRPr="00942DB6" w:rsidRDefault="00BA5F0F" w:rsidP="00C4534C">
            <w:pPr>
              <w:ind w:firstLine="180"/>
              <w:jc w:val="both"/>
            </w:pPr>
            <w:r w:rsidRPr="00942DB6">
              <w:t>___________________, LV-______</w:t>
            </w:r>
          </w:p>
          <w:p w14:paraId="1E478F81" w14:textId="77777777" w:rsidR="00BA5F0F" w:rsidRPr="00942DB6" w:rsidRDefault="00BA5F0F" w:rsidP="00C4534C">
            <w:pPr>
              <w:ind w:firstLine="180"/>
              <w:jc w:val="both"/>
            </w:pPr>
            <w:r w:rsidRPr="00942DB6">
              <w:t>tālr. _________ ,</w:t>
            </w:r>
            <w:smartTag w:uri="schemas-tilde-lv/tildestengine" w:element="veidnes">
              <w:smartTagPr>
                <w:attr w:name="id" w:val="-1"/>
                <w:attr w:name="baseform" w:val="fakss"/>
                <w:attr w:name="text" w:val="fakss"/>
              </w:smartTagPr>
              <w:r w:rsidRPr="00942DB6">
                <w:t>fakss</w:t>
              </w:r>
            </w:smartTag>
            <w:r w:rsidRPr="00942DB6">
              <w:t xml:space="preserve"> _____________</w:t>
            </w:r>
          </w:p>
          <w:p w14:paraId="3A58F8DE" w14:textId="77777777" w:rsidR="00BA5F0F" w:rsidRPr="00942DB6" w:rsidRDefault="00BA5F0F" w:rsidP="00C4534C">
            <w:pPr>
              <w:ind w:left="175"/>
              <w:jc w:val="both"/>
            </w:pPr>
            <w:r w:rsidRPr="00942DB6">
              <w:t>banka: _________________________</w:t>
            </w:r>
          </w:p>
          <w:p w14:paraId="02502E8D" w14:textId="77777777" w:rsidR="00BA5F0F" w:rsidRPr="00942DB6" w:rsidRDefault="00BA5F0F" w:rsidP="00C4534C">
            <w:pPr>
              <w:ind w:firstLine="180"/>
              <w:jc w:val="both"/>
            </w:pPr>
            <w:r w:rsidRPr="00942DB6">
              <w:t>bankas kods SWIFT: _____________</w:t>
            </w:r>
          </w:p>
          <w:p w14:paraId="591678CA" w14:textId="77777777" w:rsidR="00BA5F0F" w:rsidRPr="00942DB6" w:rsidRDefault="00BA5F0F" w:rsidP="00C4534C">
            <w:pPr>
              <w:ind w:firstLine="180"/>
              <w:jc w:val="both"/>
            </w:pPr>
            <w:r w:rsidRPr="00942DB6">
              <w:t>konta Nr.LV_____________________</w:t>
            </w:r>
          </w:p>
        </w:tc>
      </w:tr>
      <w:tr w:rsidR="00BA5F0F" w:rsidRPr="00942DB6" w14:paraId="391DFB8D" w14:textId="77777777" w:rsidTr="00C4534C">
        <w:tblPrEx>
          <w:tblCellMar>
            <w:left w:w="108" w:type="dxa"/>
            <w:right w:w="108" w:type="dxa"/>
          </w:tblCellMar>
          <w:tblLook w:val="01E0" w:firstRow="1" w:lastRow="1" w:firstColumn="1" w:lastColumn="1" w:noHBand="0" w:noVBand="0"/>
        </w:tblPrEx>
        <w:tc>
          <w:tcPr>
            <w:tcW w:w="4355" w:type="dxa"/>
            <w:gridSpan w:val="2"/>
          </w:tcPr>
          <w:p w14:paraId="73BDD58C" w14:textId="77777777" w:rsidR="00BA5F0F" w:rsidRPr="00942DB6" w:rsidRDefault="00BA5F0F" w:rsidP="00C4534C">
            <w:pPr>
              <w:jc w:val="both"/>
            </w:pPr>
            <w:r w:rsidRPr="00942DB6">
              <w:t>Valsts darba inspekcijas direktors</w:t>
            </w:r>
          </w:p>
          <w:p w14:paraId="54B660EE" w14:textId="77777777" w:rsidR="00BA5F0F" w:rsidRPr="00942DB6" w:rsidRDefault="00BA5F0F" w:rsidP="00C4534C">
            <w:pPr>
              <w:jc w:val="both"/>
            </w:pPr>
          </w:p>
          <w:p w14:paraId="73B17B13" w14:textId="77777777" w:rsidR="00BA5F0F" w:rsidRPr="00942DB6" w:rsidRDefault="00BA5F0F" w:rsidP="00C4534C">
            <w:pPr>
              <w:jc w:val="both"/>
            </w:pPr>
            <w:r w:rsidRPr="00942DB6">
              <w:t xml:space="preserve">   ______________________     /R.Lūsis/ </w:t>
            </w:r>
          </w:p>
          <w:p w14:paraId="7ACB8854" w14:textId="77777777" w:rsidR="00BA5F0F" w:rsidRPr="00942DB6" w:rsidRDefault="00BA5F0F" w:rsidP="00C4534C">
            <w:pPr>
              <w:jc w:val="both"/>
              <w:rPr>
                <w:b/>
              </w:rPr>
            </w:pPr>
            <w:r w:rsidRPr="00942DB6">
              <w:rPr>
                <w:b/>
              </w:rPr>
              <w:t>z.v.</w:t>
            </w:r>
          </w:p>
        </w:tc>
        <w:tc>
          <w:tcPr>
            <w:tcW w:w="4644" w:type="dxa"/>
          </w:tcPr>
          <w:p w14:paraId="6D39E53D" w14:textId="77777777" w:rsidR="00BA5F0F" w:rsidRPr="00942DB6" w:rsidRDefault="00BA5F0F" w:rsidP="00C4534C">
            <w:pPr>
              <w:jc w:val="both"/>
            </w:pPr>
          </w:p>
          <w:p w14:paraId="611C568F" w14:textId="77777777" w:rsidR="00BA5F0F" w:rsidRPr="00942DB6" w:rsidRDefault="00BA5F0F" w:rsidP="00C4534C">
            <w:pPr>
              <w:jc w:val="both"/>
            </w:pPr>
          </w:p>
          <w:p w14:paraId="1731A077" w14:textId="77777777" w:rsidR="00BA5F0F" w:rsidRPr="00942DB6" w:rsidRDefault="00BA5F0F" w:rsidP="00C4534C">
            <w:pPr>
              <w:jc w:val="both"/>
            </w:pPr>
            <w:r w:rsidRPr="00942DB6">
              <w:t xml:space="preserve">   __________________    /                        /</w:t>
            </w:r>
          </w:p>
          <w:p w14:paraId="65E5BA03" w14:textId="77777777" w:rsidR="00BA5F0F" w:rsidRPr="00942DB6" w:rsidRDefault="00BA5F0F" w:rsidP="00C4534C">
            <w:pPr>
              <w:jc w:val="both"/>
            </w:pPr>
            <w:r w:rsidRPr="00942DB6">
              <w:t xml:space="preserve"> </w:t>
            </w:r>
            <w:r w:rsidRPr="00942DB6">
              <w:rPr>
                <w:b/>
              </w:rPr>
              <w:t>z.v.</w:t>
            </w:r>
            <w:r w:rsidRPr="00942DB6">
              <w:t xml:space="preserve">                                   </w:t>
            </w:r>
          </w:p>
        </w:tc>
      </w:tr>
    </w:tbl>
    <w:p w14:paraId="17A905EA" w14:textId="77777777" w:rsidR="00A64F71" w:rsidRDefault="00A64F71" w:rsidP="00DB59F0"/>
    <w:sectPr w:rsidR="00A64F71" w:rsidSect="00DB59F0">
      <w:pgSz w:w="11906" w:h="16838"/>
      <w:pgMar w:top="1134" w:right="567"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55963F" w16cid:durableId="1F6899DD"/>
  <w16cid:commentId w16cid:paraId="24616AEA" w16cid:durableId="1F689CC7"/>
  <w16cid:commentId w16cid:paraId="1847F68E" w16cid:durableId="1F689C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752CB" w14:textId="77777777" w:rsidR="000950D8" w:rsidRDefault="000950D8" w:rsidP="00AA18EE">
      <w:r>
        <w:separator/>
      </w:r>
    </w:p>
  </w:endnote>
  <w:endnote w:type="continuationSeparator" w:id="0">
    <w:p w14:paraId="615BF61C" w14:textId="77777777" w:rsidR="000950D8" w:rsidRDefault="000950D8" w:rsidP="00AA1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BA"/>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847789"/>
      <w:docPartObj>
        <w:docPartGallery w:val="Page Numbers (Bottom of Page)"/>
        <w:docPartUnique/>
      </w:docPartObj>
    </w:sdtPr>
    <w:sdtEndPr>
      <w:rPr>
        <w:noProof/>
      </w:rPr>
    </w:sdtEndPr>
    <w:sdtContent>
      <w:p w14:paraId="725FD0FF" w14:textId="4F3FE72B" w:rsidR="00376296" w:rsidRDefault="00376296">
        <w:pPr>
          <w:pStyle w:val="Footer"/>
          <w:jc w:val="center"/>
        </w:pPr>
        <w:r>
          <w:fldChar w:fldCharType="begin"/>
        </w:r>
        <w:r>
          <w:instrText xml:space="preserve"> PAGE   \* MERGEFORMAT </w:instrText>
        </w:r>
        <w:r>
          <w:fldChar w:fldCharType="separate"/>
        </w:r>
        <w:r w:rsidR="000F0F0D">
          <w:rPr>
            <w:noProof/>
          </w:rPr>
          <w:t>17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64F1C" w14:textId="46F41514" w:rsidR="00376296" w:rsidRDefault="00376296">
    <w:pPr>
      <w:pStyle w:val="Footer"/>
      <w:jc w:val="center"/>
    </w:pPr>
  </w:p>
  <w:p w14:paraId="1025C05D" w14:textId="77777777" w:rsidR="00376296" w:rsidRPr="00635772" w:rsidRDefault="00376296" w:rsidP="00635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88788" w14:textId="77777777" w:rsidR="000950D8" w:rsidRDefault="000950D8" w:rsidP="00AA18EE">
      <w:r>
        <w:separator/>
      </w:r>
    </w:p>
  </w:footnote>
  <w:footnote w:type="continuationSeparator" w:id="0">
    <w:p w14:paraId="5F0184FE" w14:textId="77777777" w:rsidR="000950D8" w:rsidRDefault="000950D8" w:rsidP="00AA1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733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894A8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aragrf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3" w15:restartNumberingAfterBreak="0">
    <w:nsid w:val="183C656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2060C7"/>
    <w:multiLevelType w:val="multilevel"/>
    <w:tmpl w:val="8786A23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1B06D4"/>
    <w:multiLevelType w:val="multilevel"/>
    <w:tmpl w:val="372A98F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C3D3F15"/>
    <w:multiLevelType w:val="multilevel"/>
    <w:tmpl w:val="2270A5A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C1B5DBD"/>
    <w:multiLevelType w:val="multilevel"/>
    <w:tmpl w:val="0426001F"/>
    <w:lvl w:ilvl="0">
      <w:start w:val="1"/>
      <w:numFmt w:val="decimal"/>
      <w:lvlText w:val="%1."/>
      <w:lvlJc w:val="left"/>
      <w:pPr>
        <w:ind w:left="360" w:hanging="360"/>
      </w:pPr>
      <w:rPr>
        <w:rFonts w:hint="default"/>
        <w:b w:val="0"/>
        <w:bCs w:val="0"/>
        <w:i w:val="0"/>
        <w:iCs w:val="0"/>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DA62B96"/>
    <w:multiLevelType w:val="multilevel"/>
    <w:tmpl w:val="9C32A8E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83531CD"/>
    <w:multiLevelType w:val="hybridMultilevel"/>
    <w:tmpl w:val="7D42B9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A856668"/>
    <w:multiLevelType w:val="multilevel"/>
    <w:tmpl w:val="DE6094CA"/>
    <w:lvl w:ilvl="0">
      <w:start w:val="1"/>
      <w:numFmt w:val="decimal"/>
      <w:suff w:val="space"/>
      <w:lvlText w:val="1.%1."/>
      <w:lvlJc w:val="left"/>
      <w:pPr>
        <w:ind w:left="0" w:firstLine="0"/>
      </w:pPr>
      <w:rPr>
        <w:rFonts w:hint="default"/>
      </w:rPr>
    </w:lvl>
    <w:lvl w:ilvl="1">
      <w:start w:val="1"/>
      <w:numFmt w:val="decimal"/>
      <w:suff w:val="space"/>
      <w:lvlText w:val="1.%1.%2."/>
      <w:lvlJc w:val="left"/>
      <w:pPr>
        <w:ind w:left="792" w:hanging="432"/>
      </w:pPr>
      <w:rPr>
        <w:rFonts w:hint="default"/>
      </w:rPr>
    </w:lvl>
    <w:lvl w:ilvl="2">
      <w:start w:val="1"/>
      <w:numFmt w:val="decimal"/>
      <w:lvlRestart w:val="0"/>
      <w:suff w:val="space"/>
      <w:lvlText w:val="1.%1.%2.%3."/>
      <w:lvlJc w:val="left"/>
      <w:pPr>
        <w:ind w:left="1224" w:hanging="504"/>
      </w:pPr>
      <w:rPr>
        <w:rFonts w:hint="default"/>
      </w:rPr>
    </w:lvl>
    <w:lvl w:ilvl="3">
      <w:start w:val="1"/>
      <w:numFmt w:val="decimal"/>
      <w:lvlRestart w:val="0"/>
      <w:suff w:val="space"/>
      <w:lvlText w:val="%1.%2.%3.%4."/>
      <w:lvlJc w:val="left"/>
      <w:pPr>
        <w:ind w:left="1728" w:hanging="648"/>
      </w:pPr>
      <w:rPr>
        <w:rFonts w:hint="default"/>
      </w:rPr>
    </w:lvl>
    <w:lvl w:ilvl="4">
      <w:start w:val="1"/>
      <w:numFmt w:val="decimal"/>
      <w:lvlRestart w:val="0"/>
      <w:suff w:val="space"/>
      <w:lvlText w:val="%1.%2.%3.%4.%5."/>
      <w:lvlJc w:val="left"/>
      <w:pPr>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1E7398E"/>
    <w:multiLevelType w:val="multilevel"/>
    <w:tmpl w:val="61F6A124"/>
    <w:lvl w:ilvl="0">
      <w:start w:val="6"/>
      <w:numFmt w:val="decimal"/>
      <w:lvlText w:val="%1."/>
      <w:lvlJc w:val="left"/>
      <w:pPr>
        <w:ind w:left="360" w:hanging="360"/>
      </w:pPr>
      <w:rPr>
        <w:rFonts w:hint="default"/>
      </w:rPr>
    </w:lvl>
    <w:lvl w:ilvl="1">
      <w:start w:val="26"/>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0152D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1"/>
  </w:num>
  <w:num w:numId="3">
    <w:abstractNumId w:val="2"/>
  </w:num>
  <w:num w:numId="4">
    <w:abstractNumId w:val="10"/>
  </w:num>
  <w:num w:numId="5">
    <w:abstractNumId w:val="9"/>
  </w:num>
  <w:num w:numId="6">
    <w:abstractNumId w:val="3"/>
  </w:num>
  <w:num w:numId="7">
    <w:abstractNumId w:val="4"/>
  </w:num>
  <w:num w:numId="8">
    <w:abstractNumId w:val="1"/>
  </w:num>
  <w:num w:numId="9">
    <w:abstractNumId w:val="5"/>
  </w:num>
  <w:num w:numId="10">
    <w:abstractNumId w:val="0"/>
  </w:num>
  <w:num w:numId="11">
    <w:abstractNumId w:val="8"/>
  </w:num>
  <w:num w:numId="12">
    <w:abstractNumId w:val="12"/>
  </w:num>
  <w:num w:numId="1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C0B"/>
    <w:rsid w:val="00002C50"/>
    <w:rsid w:val="00010E76"/>
    <w:rsid w:val="00013B60"/>
    <w:rsid w:val="00017F16"/>
    <w:rsid w:val="00021487"/>
    <w:rsid w:val="00022888"/>
    <w:rsid w:val="000230EB"/>
    <w:rsid w:val="000241EB"/>
    <w:rsid w:val="00024E5E"/>
    <w:rsid w:val="00025FB4"/>
    <w:rsid w:val="00027E29"/>
    <w:rsid w:val="00032E49"/>
    <w:rsid w:val="00040F17"/>
    <w:rsid w:val="0004220E"/>
    <w:rsid w:val="00064E22"/>
    <w:rsid w:val="00077D2C"/>
    <w:rsid w:val="000869F5"/>
    <w:rsid w:val="00086DEA"/>
    <w:rsid w:val="00087DDE"/>
    <w:rsid w:val="00091B9D"/>
    <w:rsid w:val="000950D8"/>
    <w:rsid w:val="00095228"/>
    <w:rsid w:val="000975EC"/>
    <w:rsid w:val="000A02FC"/>
    <w:rsid w:val="000A0DCF"/>
    <w:rsid w:val="000A3A87"/>
    <w:rsid w:val="000A671C"/>
    <w:rsid w:val="000B4514"/>
    <w:rsid w:val="000C4BEE"/>
    <w:rsid w:val="000C6663"/>
    <w:rsid w:val="000D21CE"/>
    <w:rsid w:val="000D6DB2"/>
    <w:rsid w:val="000E2CE4"/>
    <w:rsid w:val="000E79D3"/>
    <w:rsid w:val="000F0AF7"/>
    <w:rsid w:val="000F0F0D"/>
    <w:rsid w:val="001015C1"/>
    <w:rsid w:val="001054B8"/>
    <w:rsid w:val="00110295"/>
    <w:rsid w:val="00126425"/>
    <w:rsid w:val="0012670F"/>
    <w:rsid w:val="001333BD"/>
    <w:rsid w:val="00133DBD"/>
    <w:rsid w:val="00136F6A"/>
    <w:rsid w:val="00144E48"/>
    <w:rsid w:val="00152B2E"/>
    <w:rsid w:val="00162944"/>
    <w:rsid w:val="00166233"/>
    <w:rsid w:val="00166A31"/>
    <w:rsid w:val="00176598"/>
    <w:rsid w:val="001A36BE"/>
    <w:rsid w:val="001A790E"/>
    <w:rsid w:val="001B30A3"/>
    <w:rsid w:val="001B3714"/>
    <w:rsid w:val="001B3DB5"/>
    <w:rsid w:val="001B6CAD"/>
    <w:rsid w:val="001C104F"/>
    <w:rsid w:val="001C4FA0"/>
    <w:rsid w:val="001C65BD"/>
    <w:rsid w:val="001C7BDC"/>
    <w:rsid w:val="001D3ED6"/>
    <w:rsid w:val="001D4C5E"/>
    <w:rsid w:val="001E46F8"/>
    <w:rsid w:val="001E64D8"/>
    <w:rsid w:val="001F4A3A"/>
    <w:rsid w:val="001F5BE8"/>
    <w:rsid w:val="001F6E6B"/>
    <w:rsid w:val="00204EB9"/>
    <w:rsid w:val="00213D0F"/>
    <w:rsid w:val="00214552"/>
    <w:rsid w:val="00215C49"/>
    <w:rsid w:val="00225F11"/>
    <w:rsid w:val="00226477"/>
    <w:rsid w:val="00226804"/>
    <w:rsid w:val="002274EB"/>
    <w:rsid w:val="00230BF4"/>
    <w:rsid w:val="00230D1B"/>
    <w:rsid w:val="00232937"/>
    <w:rsid w:val="00243696"/>
    <w:rsid w:val="0024416E"/>
    <w:rsid w:val="00250F7E"/>
    <w:rsid w:val="00255AA1"/>
    <w:rsid w:val="00261701"/>
    <w:rsid w:val="0026393E"/>
    <w:rsid w:val="00264941"/>
    <w:rsid w:val="00267114"/>
    <w:rsid w:val="00270549"/>
    <w:rsid w:val="00270F52"/>
    <w:rsid w:val="00276F87"/>
    <w:rsid w:val="002824F9"/>
    <w:rsid w:val="0029384F"/>
    <w:rsid w:val="002A5309"/>
    <w:rsid w:val="002A55CB"/>
    <w:rsid w:val="002A6D1D"/>
    <w:rsid w:val="002B0230"/>
    <w:rsid w:val="002B0C6A"/>
    <w:rsid w:val="002C4CD4"/>
    <w:rsid w:val="002C4DAE"/>
    <w:rsid w:val="002D292D"/>
    <w:rsid w:val="002D5228"/>
    <w:rsid w:val="002E6D70"/>
    <w:rsid w:val="002F7A4B"/>
    <w:rsid w:val="0030023F"/>
    <w:rsid w:val="00300D1A"/>
    <w:rsid w:val="00303719"/>
    <w:rsid w:val="0031327E"/>
    <w:rsid w:val="00321204"/>
    <w:rsid w:val="00323A10"/>
    <w:rsid w:val="003251EB"/>
    <w:rsid w:val="00327771"/>
    <w:rsid w:val="00332CD2"/>
    <w:rsid w:val="0034092D"/>
    <w:rsid w:val="0034208C"/>
    <w:rsid w:val="0034414D"/>
    <w:rsid w:val="00347E7B"/>
    <w:rsid w:val="0035137D"/>
    <w:rsid w:val="00351C5E"/>
    <w:rsid w:val="0035359A"/>
    <w:rsid w:val="00355DB9"/>
    <w:rsid w:val="003612AF"/>
    <w:rsid w:val="003621F8"/>
    <w:rsid w:val="003700D0"/>
    <w:rsid w:val="00373B84"/>
    <w:rsid w:val="00376296"/>
    <w:rsid w:val="00384843"/>
    <w:rsid w:val="00396856"/>
    <w:rsid w:val="003B19A8"/>
    <w:rsid w:val="003B6E06"/>
    <w:rsid w:val="003C028E"/>
    <w:rsid w:val="003D3C34"/>
    <w:rsid w:val="003D61D6"/>
    <w:rsid w:val="003E46E2"/>
    <w:rsid w:val="003F06DD"/>
    <w:rsid w:val="003F1445"/>
    <w:rsid w:val="004003BA"/>
    <w:rsid w:val="00400995"/>
    <w:rsid w:val="00400C88"/>
    <w:rsid w:val="00402AF9"/>
    <w:rsid w:val="00403691"/>
    <w:rsid w:val="00410BFA"/>
    <w:rsid w:val="00420A60"/>
    <w:rsid w:val="004216CF"/>
    <w:rsid w:val="004272B8"/>
    <w:rsid w:val="00430BF7"/>
    <w:rsid w:val="00436393"/>
    <w:rsid w:val="004363E0"/>
    <w:rsid w:val="00440759"/>
    <w:rsid w:val="00440C83"/>
    <w:rsid w:val="00450CFF"/>
    <w:rsid w:val="00453997"/>
    <w:rsid w:val="00457F55"/>
    <w:rsid w:val="00463602"/>
    <w:rsid w:val="004639C3"/>
    <w:rsid w:val="004711A2"/>
    <w:rsid w:val="0047452E"/>
    <w:rsid w:val="00474B26"/>
    <w:rsid w:val="00482F44"/>
    <w:rsid w:val="004831C5"/>
    <w:rsid w:val="004834EA"/>
    <w:rsid w:val="00485FC4"/>
    <w:rsid w:val="00486737"/>
    <w:rsid w:val="00496EEA"/>
    <w:rsid w:val="004A7E01"/>
    <w:rsid w:val="004B0FA4"/>
    <w:rsid w:val="004B2CEB"/>
    <w:rsid w:val="004B5D84"/>
    <w:rsid w:val="004C31D5"/>
    <w:rsid w:val="004C470E"/>
    <w:rsid w:val="004C4B75"/>
    <w:rsid w:val="004D159C"/>
    <w:rsid w:val="004D20A8"/>
    <w:rsid w:val="004E26BF"/>
    <w:rsid w:val="004E56B7"/>
    <w:rsid w:val="004F1F89"/>
    <w:rsid w:val="00507C31"/>
    <w:rsid w:val="005112F4"/>
    <w:rsid w:val="00515B4D"/>
    <w:rsid w:val="005214DD"/>
    <w:rsid w:val="00521712"/>
    <w:rsid w:val="00522F42"/>
    <w:rsid w:val="00531C0B"/>
    <w:rsid w:val="005326E7"/>
    <w:rsid w:val="005332FD"/>
    <w:rsid w:val="0053749B"/>
    <w:rsid w:val="00542C9E"/>
    <w:rsid w:val="00545C64"/>
    <w:rsid w:val="00551835"/>
    <w:rsid w:val="0055382F"/>
    <w:rsid w:val="00554DE9"/>
    <w:rsid w:val="005553FC"/>
    <w:rsid w:val="0055736B"/>
    <w:rsid w:val="0056041A"/>
    <w:rsid w:val="00561167"/>
    <w:rsid w:val="005622CC"/>
    <w:rsid w:val="0056265D"/>
    <w:rsid w:val="00562E46"/>
    <w:rsid w:val="00576FC6"/>
    <w:rsid w:val="00583E51"/>
    <w:rsid w:val="005853C0"/>
    <w:rsid w:val="00590735"/>
    <w:rsid w:val="00591600"/>
    <w:rsid w:val="0059275A"/>
    <w:rsid w:val="00595D83"/>
    <w:rsid w:val="00596133"/>
    <w:rsid w:val="005A028C"/>
    <w:rsid w:val="005A4A0E"/>
    <w:rsid w:val="005A7044"/>
    <w:rsid w:val="005B13D6"/>
    <w:rsid w:val="005B1631"/>
    <w:rsid w:val="005B7606"/>
    <w:rsid w:val="005B78EB"/>
    <w:rsid w:val="005C0724"/>
    <w:rsid w:val="005C19B7"/>
    <w:rsid w:val="005E3EC9"/>
    <w:rsid w:val="005E42A1"/>
    <w:rsid w:val="005F21E7"/>
    <w:rsid w:val="0060350D"/>
    <w:rsid w:val="006071C4"/>
    <w:rsid w:val="006140C4"/>
    <w:rsid w:val="00614B57"/>
    <w:rsid w:val="006236ED"/>
    <w:rsid w:val="00624632"/>
    <w:rsid w:val="0063131E"/>
    <w:rsid w:val="00631DC6"/>
    <w:rsid w:val="006339A7"/>
    <w:rsid w:val="00635772"/>
    <w:rsid w:val="006376AB"/>
    <w:rsid w:val="0064272C"/>
    <w:rsid w:val="00643A6C"/>
    <w:rsid w:val="0064557F"/>
    <w:rsid w:val="00647EBC"/>
    <w:rsid w:val="00652D7E"/>
    <w:rsid w:val="006551D3"/>
    <w:rsid w:val="00655AD0"/>
    <w:rsid w:val="00655F85"/>
    <w:rsid w:val="006633D7"/>
    <w:rsid w:val="006648C9"/>
    <w:rsid w:val="006673F1"/>
    <w:rsid w:val="00667A13"/>
    <w:rsid w:val="00671AB5"/>
    <w:rsid w:val="0068264B"/>
    <w:rsid w:val="0068444D"/>
    <w:rsid w:val="00692712"/>
    <w:rsid w:val="006A2FA1"/>
    <w:rsid w:val="006A6834"/>
    <w:rsid w:val="006A6A66"/>
    <w:rsid w:val="006A7A73"/>
    <w:rsid w:val="006B0D87"/>
    <w:rsid w:val="006B5F15"/>
    <w:rsid w:val="006B7B6D"/>
    <w:rsid w:val="006C0113"/>
    <w:rsid w:val="006C18C5"/>
    <w:rsid w:val="006C4F5E"/>
    <w:rsid w:val="006D16B2"/>
    <w:rsid w:val="006D4A22"/>
    <w:rsid w:val="006E2A32"/>
    <w:rsid w:val="006E7E0C"/>
    <w:rsid w:val="006F3745"/>
    <w:rsid w:val="006F3D17"/>
    <w:rsid w:val="0070775C"/>
    <w:rsid w:val="00714ABD"/>
    <w:rsid w:val="00715E08"/>
    <w:rsid w:val="00716C93"/>
    <w:rsid w:val="00720F83"/>
    <w:rsid w:val="007231CD"/>
    <w:rsid w:val="0072627B"/>
    <w:rsid w:val="007277C1"/>
    <w:rsid w:val="007302CE"/>
    <w:rsid w:val="007311BC"/>
    <w:rsid w:val="00737691"/>
    <w:rsid w:val="00744E46"/>
    <w:rsid w:val="00745E0E"/>
    <w:rsid w:val="0075045D"/>
    <w:rsid w:val="00753B8F"/>
    <w:rsid w:val="00757A75"/>
    <w:rsid w:val="00761A84"/>
    <w:rsid w:val="00771FE4"/>
    <w:rsid w:val="007768D3"/>
    <w:rsid w:val="00777D6B"/>
    <w:rsid w:val="0078282D"/>
    <w:rsid w:val="00785CAE"/>
    <w:rsid w:val="00797334"/>
    <w:rsid w:val="007A0483"/>
    <w:rsid w:val="007A29F0"/>
    <w:rsid w:val="007A2C52"/>
    <w:rsid w:val="007A37DC"/>
    <w:rsid w:val="007A745E"/>
    <w:rsid w:val="007B63C8"/>
    <w:rsid w:val="007C1023"/>
    <w:rsid w:val="007C195C"/>
    <w:rsid w:val="007C4A0B"/>
    <w:rsid w:val="007D101E"/>
    <w:rsid w:val="007D221E"/>
    <w:rsid w:val="007D3F76"/>
    <w:rsid w:val="007D43DB"/>
    <w:rsid w:val="007D60FE"/>
    <w:rsid w:val="007E427B"/>
    <w:rsid w:val="007E589A"/>
    <w:rsid w:val="007F08B5"/>
    <w:rsid w:val="007F264D"/>
    <w:rsid w:val="007F4E41"/>
    <w:rsid w:val="00800B0B"/>
    <w:rsid w:val="0081261C"/>
    <w:rsid w:val="008128C3"/>
    <w:rsid w:val="008176FE"/>
    <w:rsid w:val="00821F7D"/>
    <w:rsid w:val="00822FA7"/>
    <w:rsid w:val="00826F77"/>
    <w:rsid w:val="00827AF8"/>
    <w:rsid w:val="008415AB"/>
    <w:rsid w:val="00841921"/>
    <w:rsid w:val="00842453"/>
    <w:rsid w:val="0084644B"/>
    <w:rsid w:val="00862F62"/>
    <w:rsid w:val="00867C1D"/>
    <w:rsid w:val="008722C1"/>
    <w:rsid w:val="00880EDF"/>
    <w:rsid w:val="00887DD0"/>
    <w:rsid w:val="00890D03"/>
    <w:rsid w:val="008935CB"/>
    <w:rsid w:val="00893BDF"/>
    <w:rsid w:val="00894090"/>
    <w:rsid w:val="00895A14"/>
    <w:rsid w:val="008B769E"/>
    <w:rsid w:val="008C010B"/>
    <w:rsid w:val="008C0F29"/>
    <w:rsid w:val="008D579A"/>
    <w:rsid w:val="008D63B6"/>
    <w:rsid w:val="008E0115"/>
    <w:rsid w:val="008E536F"/>
    <w:rsid w:val="008F2367"/>
    <w:rsid w:val="00900949"/>
    <w:rsid w:val="009073DC"/>
    <w:rsid w:val="00907A0D"/>
    <w:rsid w:val="00911BBC"/>
    <w:rsid w:val="00912F10"/>
    <w:rsid w:val="00923478"/>
    <w:rsid w:val="00926E04"/>
    <w:rsid w:val="00927B32"/>
    <w:rsid w:val="009303F3"/>
    <w:rsid w:val="009303FC"/>
    <w:rsid w:val="00936303"/>
    <w:rsid w:val="00936521"/>
    <w:rsid w:val="00936A82"/>
    <w:rsid w:val="0095411A"/>
    <w:rsid w:val="00960893"/>
    <w:rsid w:val="0096450A"/>
    <w:rsid w:val="00964AC4"/>
    <w:rsid w:val="00964EB4"/>
    <w:rsid w:val="00965A36"/>
    <w:rsid w:val="009712F0"/>
    <w:rsid w:val="00976413"/>
    <w:rsid w:val="009800B1"/>
    <w:rsid w:val="00982B25"/>
    <w:rsid w:val="00986AD5"/>
    <w:rsid w:val="009A42F0"/>
    <w:rsid w:val="009A7B5B"/>
    <w:rsid w:val="009A7D70"/>
    <w:rsid w:val="009B6C1B"/>
    <w:rsid w:val="009B7001"/>
    <w:rsid w:val="009B72EB"/>
    <w:rsid w:val="009C0388"/>
    <w:rsid w:val="009C3D8A"/>
    <w:rsid w:val="009C4F9A"/>
    <w:rsid w:val="009D1591"/>
    <w:rsid w:val="009D290C"/>
    <w:rsid w:val="009E0359"/>
    <w:rsid w:val="009F4B39"/>
    <w:rsid w:val="009F4E09"/>
    <w:rsid w:val="009F72CC"/>
    <w:rsid w:val="00A03AC5"/>
    <w:rsid w:val="00A04213"/>
    <w:rsid w:val="00A12860"/>
    <w:rsid w:val="00A1552A"/>
    <w:rsid w:val="00A243A3"/>
    <w:rsid w:val="00A25567"/>
    <w:rsid w:val="00A304A3"/>
    <w:rsid w:val="00A31123"/>
    <w:rsid w:val="00A32E78"/>
    <w:rsid w:val="00A404F2"/>
    <w:rsid w:val="00A446E7"/>
    <w:rsid w:val="00A641AD"/>
    <w:rsid w:val="00A646A3"/>
    <w:rsid w:val="00A64F71"/>
    <w:rsid w:val="00A64FBF"/>
    <w:rsid w:val="00A71BBB"/>
    <w:rsid w:val="00A805AD"/>
    <w:rsid w:val="00A82789"/>
    <w:rsid w:val="00A83EB4"/>
    <w:rsid w:val="00A8497D"/>
    <w:rsid w:val="00A84F42"/>
    <w:rsid w:val="00A95CB6"/>
    <w:rsid w:val="00AA18EE"/>
    <w:rsid w:val="00AA1A70"/>
    <w:rsid w:val="00AA6214"/>
    <w:rsid w:val="00AA7217"/>
    <w:rsid w:val="00AB7498"/>
    <w:rsid w:val="00AD1676"/>
    <w:rsid w:val="00AD7590"/>
    <w:rsid w:val="00AE1C0C"/>
    <w:rsid w:val="00AE4071"/>
    <w:rsid w:val="00AF073A"/>
    <w:rsid w:val="00AF52E0"/>
    <w:rsid w:val="00AF572A"/>
    <w:rsid w:val="00AF7077"/>
    <w:rsid w:val="00AF78C8"/>
    <w:rsid w:val="00B005EC"/>
    <w:rsid w:val="00B03CE4"/>
    <w:rsid w:val="00B04FA3"/>
    <w:rsid w:val="00B05A3C"/>
    <w:rsid w:val="00B26EFA"/>
    <w:rsid w:val="00B34449"/>
    <w:rsid w:val="00B44B77"/>
    <w:rsid w:val="00B45D4A"/>
    <w:rsid w:val="00B53CA3"/>
    <w:rsid w:val="00B54AAE"/>
    <w:rsid w:val="00B646CD"/>
    <w:rsid w:val="00B66CB3"/>
    <w:rsid w:val="00B66FDF"/>
    <w:rsid w:val="00B75999"/>
    <w:rsid w:val="00B762D4"/>
    <w:rsid w:val="00B81BC8"/>
    <w:rsid w:val="00B8336C"/>
    <w:rsid w:val="00B83532"/>
    <w:rsid w:val="00BA5910"/>
    <w:rsid w:val="00BA5F0F"/>
    <w:rsid w:val="00BB07E4"/>
    <w:rsid w:val="00BB6288"/>
    <w:rsid w:val="00BB62E5"/>
    <w:rsid w:val="00BB6FAD"/>
    <w:rsid w:val="00BB770B"/>
    <w:rsid w:val="00BE566C"/>
    <w:rsid w:val="00C000C6"/>
    <w:rsid w:val="00C00849"/>
    <w:rsid w:val="00C05A56"/>
    <w:rsid w:val="00C1027B"/>
    <w:rsid w:val="00C1157D"/>
    <w:rsid w:val="00C211EB"/>
    <w:rsid w:val="00C21A32"/>
    <w:rsid w:val="00C2522D"/>
    <w:rsid w:val="00C3190F"/>
    <w:rsid w:val="00C3420D"/>
    <w:rsid w:val="00C34FE3"/>
    <w:rsid w:val="00C365E7"/>
    <w:rsid w:val="00C3773B"/>
    <w:rsid w:val="00C448E7"/>
    <w:rsid w:val="00C4534C"/>
    <w:rsid w:val="00C538D2"/>
    <w:rsid w:val="00C539A7"/>
    <w:rsid w:val="00C71A34"/>
    <w:rsid w:val="00C72526"/>
    <w:rsid w:val="00C732E0"/>
    <w:rsid w:val="00C9191F"/>
    <w:rsid w:val="00C969C0"/>
    <w:rsid w:val="00CA11E2"/>
    <w:rsid w:val="00CA5F1C"/>
    <w:rsid w:val="00CB0A49"/>
    <w:rsid w:val="00CB478F"/>
    <w:rsid w:val="00CB7B42"/>
    <w:rsid w:val="00CD0C68"/>
    <w:rsid w:val="00CD38AB"/>
    <w:rsid w:val="00CD4EA6"/>
    <w:rsid w:val="00CD62A9"/>
    <w:rsid w:val="00CE089A"/>
    <w:rsid w:val="00CE165B"/>
    <w:rsid w:val="00CE2E6E"/>
    <w:rsid w:val="00CE5A9C"/>
    <w:rsid w:val="00CE69F4"/>
    <w:rsid w:val="00CE748F"/>
    <w:rsid w:val="00CF2CE7"/>
    <w:rsid w:val="00CF452E"/>
    <w:rsid w:val="00CF5EB2"/>
    <w:rsid w:val="00CF76A0"/>
    <w:rsid w:val="00D10EB4"/>
    <w:rsid w:val="00D16779"/>
    <w:rsid w:val="00D21836"/>
    <w:rsid w:val="00D24F15"/>
    <w:rsid w:val="00D25D29"/>
    <w:rsid w:val="00D279AC"/>
    <w:rsid w:val="00D33BE7"/>
    <w:rsid w:val="00D428CD"/>
    <w:rsid w:val="00D45BD9"/>
    <w:rsid w:val="00D56773"/>
    <w:rsid w:val="00D571EA"/>
    <w:rsid w:val="00D66AB3"/>
    <w:rsid w:val="00D72301"/>
    <w:rsid w:val="00D7304E"/>
    <w:rsid w:val="00D757A4"/>
    <w:rsid w:val="00D831C6"/>
    <w:rsid w:val="00D8343B"/>
    <w:rsid w:val="00D86582"/>
    <w:rsid w:val="00D911FF"/>
    <w:rsid w:val="00D97AAD"/>
    <w:rsid w:val="00DA11F8"/>
    <w:rsid w:val="00DA4F45"/>
    <w:rsid w:val="00DA5642"/>
    <w:rsid w:val="00DA6706"/>
    <w:rsid w:val="00DB59F0"/>
    <w:rsid w:val="00DC0551"/>
    <w:rsid w:val="00DC3963"/>
    <w:rsid w:val="00DC70AF"/>
    <w:rsid w:val="00DD4131"/>
    <w:rsid w:val="00DD636B"/>
    <w:rsid w:val="00DE079E"/>
    <w:rsid w:val="00DE1D9F"/>
    <w:rsid w:val="00DE3EF8"/>
    <w:rsid w:val="00DE5A55"/>
    <w:rsid w:val="00DF037D"/>
    <w:rsid w:val="00DF1392"/>
    <w:rsid w:val="00DF27E7"/>
    <w:rsid w:val="00E066C6"/>
    <w:rsid w:val="00E12CFD"/>
    <w:rsid w:val="00E1307E"/>
    <w:rsid w:val="00E14E78"/>
    <w:rsid w:val="00E1637C"/>
    <w:rsid w:val="00E16C51"/>
    <w:rsid w:val="00E172E9"/>
    <w:rsid w:val="00E17CA5"/>
    <w:rsid w:val="00E211BB"/>
    <w:rsid w:val="00E23CAC"/>
    <w:rsid w:val="00E24A95"/>
    <w:rsid w:val="00E25592"/>
    <w:rsid w:val="00E346DD"/>
    <w:rsid w:val="00E35111"/>
    <w:rsid w:val="00E35F8C"/>
    <w:rsid w:val="00E37D22"/>
    <w:rsid w:val="00E401EE"/>
    <w:rsid w:val="00E40E79"/>
    <w:rsid w:val="00E53E4A"/>
    <w:rsid w:val="00E67C04"/>
    <w:rsid w:val="00E81CA7"/>
    <w:rsid w:val="00E86855"/>
    <w:rsid w:val="00E91B33"/>
    <w:rsid w:val="00E92354"/>
    <w:rsid w:val="00EA1E27"/>
    <w:rsid w:val="00EA346C"/>
    <w:rsid w:val="00EA5D02"/>
    <w:rsid w:val="00EB1469"/>
    <w:rsid w:val="00EB1748"/>
    <w:rsid w:val="00EB1AAE"/>
    <w:rsid w:val="00EB557A"/>
    <w:rsid w:val="00EC07F3"/>
    <w:rsid w:val="00EC7AF1"/>
    <w:rsid w:val="00EF1464"/>
    <w:rsid w:val="00EF5F4E"/>
    <w:rsid w:val="00F00FD1"/>
    <w:rsid w:val="00F05520"/>
    <w:rsid w:val="00F077CB"/>
    <w:rsid w:val="00F158BC"/>
    <w:rsid w:val="00F214C7"/>
    <w:rsid w:val="00F32AD4"/>
    <w:rsid w:val="00F33DC6"/>
    <w:rsid w:val="00F42468"/>
    <w:rsid w:val="00F42EAE"/>
    <w:rsid w:val="00F459A1"/>
    <w:rsid w:val="00F52777"/>
    <w:rsid w:val="00F555B6"/>
    <w:rsid w:val="00F57DAA"/>
    <w:rsid w:val="00F6388B"/>
    <w:rsid w:val="00F738AC"/>
    <w:rsid w:val="00F83373"/>
    <w:rsid w:val="00F91CA9"/>
    <w:rsid w:val="00F978BA"/>
    <w:rsid w:val="00FA4A01"/>
    <w:rsid w:val="00FA58C8"/>
    <w:rsid w:val="00FA7663"/>
    <w:rsid w:val="00FA78BE"/>
    <w:rsid w:val="00FB0180"/>
    <w:rsid w:val="00FC026F"/>
    <w:rsid w:val="00FC1B2E"/>
    <w:rsid w:val="00FC48FC"/>
    <w:rsid w:val="00FC5B7B"/>
    <w:rsid w:val="00FC6B39"/>
    <w:rsid w:val="00FD3897"/>
    <w:rsid w:val="00FE3382"/>
    <w:rsid w:val="00FF257D"/>
    <w:rsid w:val="00FF4470"/>
    <w:rsid w:val="00FF5C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2049"/>
    <o:shapelayout v:ext="edit">
      <o:idmap v:ext="edit" data="1"/>
    </o:shapelayout>
  </w:shapeDefaults>
  <w:decimalSymbol w:val=","/>
  <w:listSeparator w:val=";"/>
  <w14:docId w14:val="60554FB7"/>
  <w15:chartTrackingRefBased/>
  <w15:docId w15:val="{B6062CC1-7956-4709-A6E7-C632D39B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C0B"/>
    <w:rPr>
      <w:rFonts w:ascii="Times New Roman" w:eastAsia="Times New Roman" w:hAnsi="Times New Roman"/>
      <w:sz w:val="24"/>
      <w:szCs w:val="24"/>
      <w:lang w:eastAsia="en-US"/>
    </w:rPr>
  </w:style>
  <w:style w:type="paragraph" w:styleId="Heading1">
    <w:name w:val="heading 1"/>
    <w:basedOn w:val="Normal"/>
    <w:next w:val="Normal"/>
    <w:link w:val="Heading1Char"/>
    <w:qFormat/>
    <w:rsid w:val="00531C0B"/>
    <w:pPr>
      <w:keepNext/>
      <w:spacing w:before="240" w:after="60"/>
      <w:outlineLvl w:val="0"/>
    </w:pPr>
    <w:rPr>
      <w:rFonts w:ascii="Arial" w:hAnsi="Arial"/>
      <w:b/>
      <w:bCs/>
      <w:kern w:val="32"/>
      <w:sz w:val="32"/>
      <w:szCs w:val="32"/>
      <w:lang w:val="x-none"/>
    </w:rPr>
  </w:style>
  <w:style w:type="paragraph" w:styleId="Heading3">
    <w:name w:val="heading 3"/>
    <w:basedOn w:val="Normal"/>
    <w:next w:val="Normal"/>
    <w:link w:val="Heading3Char"/>
    <w:qFormat/>
    <w:rsid w:val="00BA5F0F"/>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semiHidden/>
    <w:unhideWhenUsed/>
    <w:qFormat/>
    <w:rsid w:val="00AA18E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1C0B"/>
    <w:rPr>
      <w:rFonts w:ascii="Arial" w:eastAsia="Times New Roman" w:hAnsi="Arial"/>
      <w:b/>
      <w:bCs/>
      <w:kern w:val="32"/>
      <w:sz w:val="32"/>
      <w:szCs w:val="32"/>
      <w:lang w:val="x-none" w:eastAsia="en-US"/>
    </w:rPr>
  </w:style>
  <w:style w:type="character" w:styleId="Hyperlink">
    <w:name w:val="Hyperlink"/>
    <w:uiPriority w:val="99"/>
    <w:rsid w:val="00531C0B"/>
    <w:rPr>
      <w:b w:val="0"/>
      <w:color w:val="0000FF"/>
      <w:sz w:val="24"/>
      <w:u w:val="single"/>
    </w:rPr>
  </w:style>
  <w:style w:type="paragraph" w:styleId="TOC1">
    <w:name w:val="toc 1"/>
    <w:basedOn w:val="Normal"/>
    <w:next w:val="Normal"/>
    <w:autoRedefine/>
    <w:uiPriority w:val="39"/>
    <w:rsid w:val="00531C0B"/>
    <w:pPr>
      <w:spacing w:before="120" w:after="120"/>
    </w:pPr>
    <w:rPr>
      <w:bCs/>
      <w:caps/>
      <w:szCs w:val="20"/>
    </w:rPr>
  </w:style>
  <w:style w:type="paragraph" w:styleId="BodyText">
    <w:name w:val="Body Text"/>
    <w:aliases w:val="b,uvlaka 3,plain,plain Char,b1,uvlaka 31"/>
    <w:basedOn w:val="Normal"/>
    <w:link w:val="BodyTextChar"/>
    <w:rsid w:val="00531C0B"/>
    <w:pPr>
      <w:widowControl w:val="0"/>
      <w:spacing w:after="120"/>
    </w:pPr>
    <w:rPr>
      <w:rFonts w:ascii="RimTimes" w:hAnsi="RimTimes"/>
      <w:lang w:val="en-US"/>
    </w:rPr>
  </w:style>
  <w:style w:type="character" w:customStyle="1" w:styleId="BodyTextChar">
    <w:name w:val="Body Text Char"/>
    <w:aliases w:val="b Char,uvlaka 3 Char,plain Char1,plain Char Char,b1 Char,uvlaka 31 Char"/>
    <w:link w:val="BodyText"/>
    <w:rsid w:val="00531C0B"/>
    <w:rPr>
      <w:rFonts w:ascii="RimTimes" w:eastAsia="Times New Roman" w:hAnsi="RimTimes"/>
      <w:sz w:val="24"/>
      <w:szCs w:val="24"/>
      <w:lang w:val="en-US" w:eastAsia="en-US"/>
    </w:rPr>
  </w:style>
  <w:style w:type="paragraph" w:customStyle="1" w:styleId="ListParagraph1">
    <w:name w:val="List Paragraph1"/>
    <w:aliases w:val="H&amp;P List Paragraph,2,Saistīto dokumentu saraksts,Syle 1,Numurets,Normal bullet 2,Bullet list"/>
    <w:basedOn w:val="Normal"/>
    <w:link w:val="ListParagraphChar"/>
    <w:uiPriority w:val="34"/>
    <w:qFormat/>
    <w:rsid w:val="00531C0B"/>
    <w:pPr>
      <w:ind w:left="720"/>
    </w:pPr>
    <w:rPr>
      <w:szCs w:val="20"/>
      <w:lang w:val="x-none" w:eastAsia="x-none"/>
    </w:rPr>
  </w:style>
  <w:style w:type="character" w:customStyle="1" w:styleId="ListParagraphChar">
    <w:name w:val="List Paragraph Char"/>
    <w:aliases w:val="H&amp;P List Paragraph Char,2 Char,Saistīto dokumentu saraksts Char,Syle 1 Char,List Paragraph1 Char,Numurets Char,Normal bullet 2 Char,Bullet list Char"/>
    <w:link w:val="ListParagraph1"/>
    <w:uiPriority w:val="34"/>
    <w:locked/>
    <w:rsid w:val="00531C0B"/>
    <w:rPr>
      <w:rFonts w:ascii="Times New Roman" w:eastAsia="Times New Roman" w:hAnsi="Times New Roman"/>
      <w:sz w:val="24"/>
      <w:lang w:val="x-none" w:eastAsia="x-none"/>
    </w:rPr>
  </w:style>
  <w:style w:type="paragraph" w:customStyle="1" w:styleId="naisf">
    <w:name w:val="naisf"/>
    <w:basedOn w:val="Normal"/>
    <w:rsid w:val="00531C0B"/>
    <w:pPr>
      <w:spacing w:before="100" w:beforeAutospacing="1" w:after="100" w:afterAutospacing="1"/>
      <w:ind w:firstLine="567"/>
      <w:jc w:val="both"/>
    </w:pPr>
    <w:rPr>
      <w:rFonts w:ascii="Calibri" w:eastAsia="SimSun" w:hAnsi="Calibri"/>
      <w:lang w:val="en-GB" w:eastAsia="zh-CN"/>
    </w:rPr>
  </w:style>
  <w:style w:type="character" w:styleId="CommentReference">
    <w:name w:val="annotation reference"/>
    <w:unhideWhenUsed/>
    <w:rsid w:val="00531C0B"/>
    <w:rPr>
      <w:sz w:val="16"/>
      <w:szCs w:val="16"/>
    </w:rPr>
  </w:style>
  <w:style w:type="paragraph" w:styleId="CommentText">
    <w:name w:val="annotation text"/>
    <w:basedOn w:val="Normal"/>
    <w:link w:val="CommentTextChar"/>
    <w:uiPriority w:val="99"/>
    <w:unhideWhenUsed/>
    <w:rsid w:val="00531C0B"/>
    <w:rPr>
      <w:sz w:val="20"/>
      <w:szCs w:val="20"/>
      <w:lang w:val="x-none"/>
    </w:rPr>
  </w:style>
  <w:style w:type="character" w:customStyle="1" w:styleId="CommentTextChar">
    <w:name w:val="Comment Text Char"/>
    <w:link w:val="CommentText"/>
    <w:uiPriority w:val="99"/>
    <w:rsid w:val="00531C0B"/>
    <w:rPr>
      <w:rFonts w:ascii="Times New Roman" w:eastAsia="Times New Roman" w:hAnsi="Times New Roman"/>
      <w:lang w:val="x-none" w:eastAsia="en-US"/>
    </w:rPr>
  </w:style>
  <w:style w:type="paragraph" w:styleId="BlockText">
    <w:name w:val="Block Text"/>
    <w:basedOn w:val="Normal"/>
    <w:rsid w:val="00531C0B"/>
    <w:pPr>
      <w:spacing w:after="120"/>
      <w:ind w:left="1440" w:right="1440" w:firstLine="567"/>
    </w:pPr>
    <w:rPr>
      <w:rFonts w:eastAsia="SimSun"/>
      <w:sz w:val="20"/>
      <w:szCs w:val="20"/>
      <w:lang w:val="en-US" w:eastAsia="lv-LV"/>
    </w:rPr>
  </w:style>
  <w:style w:type="paragraph" w:styleId="BalloonText">
    <w:name w:val="Balloon Text"/>
    <w:basedOn w:val="Normal"/>
    <w:link w:val="BalloonTextChar"/>
    <w:uiPriority w:val="99"/>
    <w:semiHidden/>
    <w:unhideWhenUsed/>
    <w:rsid w:val="00531C0B"/>
    <w:rPr>
      <w:rFonts w:ascii="Segoe UI" w:hAnsi="Segoe UI" w:cs="Segoe UI"/>
      <w:sz w:val="18"/>
      <w:szCs w:val="18"/>
    </w:rPr>
  </w:style>
  <w:style w:type="character" w:customStyle="1" w:styleId="BalloonTextChar">
    <w:name w:val="Balloon Text Char"/>
    <w:link w:val="BalloonText"/>
    <w:uiPriority w:val="99"/>
    <w:semiHidden/>
    <w:rsid w:val="00531C0B"/>
    <w:rPr>
      <w:rFonts w:ascii="Segoe UI" w:eastAsia="Times New Roman" w:hAnsi="Segoe UI" w:cs="Segoe UI"/>
      <w:sz w:val="18"/>
      <w:szCs w:val="18"/>
      <w:lang w:eastAsia="en-US"/>
    </w:rPr>
  </w:style>
  <w:style w:type="character" w:customStyle="1" w:styleId="Heading5Char">
    <w:name w:val="Heading 5 Char"/>
    <w:link w:val="Heading5"/>
    <w:uiPriority w:val="9"/>
    <w:semiHidden/>
    <w:rsid w:val="00AA18EE"/>
    <w:rPr>
      <w:rFonts w:ascii="Calibri" w:eastAsia="Times New Roman" w:hAnsi="Calibri" w:cs="Times New Roman"/>
      <w:b/>
      <w:bCs/>
      <w:i/>
      <w:iCs/>
      <w:sz w:val="26"/>
      <w:szCs w:val="26"/>
      <w:lang w:eastAsia="en-US"/>
    </w:rPr>
  </w:style>
  <w:style w:type="paragraph" w:styleId="Footer">
    <w:name w:val="footer"/>
    <w:basedOn w:val="Normal"/>
    <w:link w:val="FooterChar"/>
    <w:uiPriority w:val="99"/>
    <w:unhideWhenUsed/>
    <w:rsid w:val="00AA18EE"/>
    <w:pPr>
      <w:tabs>
        <w:tab w:val="center" w:pos="4153"/>
        <w:tab w:val="right" w:pos="8306"/>
      </w:tabs>
    </w:pPr>
    <w:rPr>
      <w:rFonts w:eastAsia="Calibri"/>
    </w:rPr>
  </w:style>
  <w:style w:type="character" w:customStyle="1" w:styleId="FooterChar">
    <w:name w:val="Footer Char"/>
    <w:link w:val="Footer"/>
    <w:uiPriority w:val="99"/>
    <w:rsid w:val="00AA18EE"/>
    <w:rPr>
      <w:rFonts w:ascii="Times New Roman" w:hAnsi="Times New Roman"/>
      <w:sz w:val="24"/>
      <w:szCs w:val="24"/>
      <w:lang w:eastAsia="en-US"/>
    </w:rPr>
  </w:style>
  <w:style w:type="paragraph" w:styleId="Header">
    <w:name w:val="header"/>
    <w:basedOn w:val="Normal"/>
    <w:link w:val="HeaderChar"/>
    <w:uiPriority w:val="99"/>
    <w:unhideWhenUsed/>
    <w:rsid w:val="00AA18EE"/>
    <w:pPr>
      <w:tabs>
        <w:tab w:val="center" w:pos="4153"/>
        <w:tab w:val="right" w:pos="8306"/>
      </w:tabs>
    </w:pPr>
  </w:style>
  <w:style w:type="character" w:customStyle="1" w:styleId="HeaderChar">
    <w:name w:val="Header Char"/>
    <w:link w:val="Header"/>
    <w:uiPriority w:val="99"/>
    <w:rsid w:val="00AA18EE"/>
    <w:rPr>
      <w:rFonts w:ascii="Times New Roman" w:eastAsia="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D97AAD"/>
    <w:rPr>
      <w:b/>
      <w:bCs/>
      <w:lang w:val="lv-LV"/>
    </w:rPr>
  </w:style>
  <w:style w:type="character" w:customStyle="1" w:styleId="CommentSubjectChar">
    <w:name w:val="Comment Subject Char"/>
    <w:link w:val="CommentSubject"/>
    <w:uiPriority w:val="99"/>
    <w:semiHidden/>
    <w:rsid w:val="00D97AAD"/>
    <w:rPr>
      <w:rFonts w:ascii="Times New Roman" w:eastAsia="Times New Roman" w:hAnsi="Times New Roman"/>
      <w:b/>
      <w:bCs/>
      <w:lang w:val="x-none" w:eastAsia="en-US"/>
    </w:rPr>
  </w:style>
  <w:style w:type="paragraph" w:styleId="Revision">
    <w:name w:val="Revision"/>
    <w:hidden/>
    <w:uiPriority w:val="99"/>
    <w:semiHidden/>
    <w:rsid w:val="007D43DB"/>
    <w:rPr>
      <w:rFonts w:ascii="Times New Roman" w:eastAsia="Times New Roman" w:hAnsi="Times New Roman"/>
      <w:sz w:val="24"/>
      <w:szCs w:val="24"/>
      <w:lang w:eastAsia="en-US"/>
    </w:rPr>
  </w:style>
  <w:style w:type="paragraph" w:customStyle="1" w:styleId="Punkts">
    <w:name w:val="Punkts"/>
    <w:basedOn w:val="Normal"/>
    <w:next w:val="Apakpunkts"/>
    <w:rsid w:val="00CA5F1C"/>
    <w:pPr>
      <w:numPr>
        <w:numId w:val="3"/>
      </w:numPr>
    </w:pPr>
    <w:rPr>
      <w:rFonts w:ascii="Arial" w:hAnsi="Arial"/>
      <w:b/>
      <w:sz w:val="20"/>
      <w:lang w:eastAsia="lv-LV"/>
    </w:rPr>
  </w:style>
  <w:style w:type="paragraph" w:customStyle="1" w:styleId="Apakpunkts">
    <w:name w:val="Apakšpunkts"/>
    <w:basedOn w:val="Normal"/>
    <w:link w:val="ApakpunktsChar"/>
    <w:rsid w:val="00CA5F1C"/>
    <w:pPr>
      <w:numPr>
        <w:ilvl w:val="1"/>
        <w:numId w:val="3"/>
      </w:numPr>
    </w:pPr>
    <w:rPr>
      <w:rFonts w:ascii="Arial" w:hAnsi="Arial"/>
      <w:b/>
      <w:sz w:val="20"/>
      <w:lang w:val="x-none" w:eastAsia="x-none"/>
    </w:rPr>
  </w:style>
  <w:style w:type="paragraph" w:customStyle="1" w:styleId="Paragrfs">
    <w:name w:val="Paragrāfs"/>
    <w:basedOn w:val="Normal"/>
    <w:next w:val="Normal"/>
    <w:rsid w:val="00CA5F1C"/>
    <w:pPr>
      <w:numPr>
        <w:ilvl w:val="2"/>
        <w:numId w:val="3"/>
      </w:numPr>
      <w:jc w:val="both"/>
    </w:pPr>
    <w:rPr>
      <w:rFonts w:ascii="Arial" w:hAnsi="Arial"/>
      <w:sz w:val="20"/>
      <w:lang w:eastAsia="lv-LV"/>
    </w:rPr>
  </w:style>
  <w:style w:type="character" w:customStyle="1" w:styleId="ApakpunktsChar">
    <w:name w:val="Apakšpunkts Char"/>
    <w:link w:val="Apakpunkts"/>
    <w:locked/>
    <w:rsid w:val="00CA5F1C"/>
    <w:rPr>
      <w:rFonts w:ascii="Arial" w:eastAsia="Times New Roman" w:hAnsi="Arial"/>
      <w:b/>
      <w:szCs w:val="24"/>
      <w:lang w:val="x-none" w:eastAsia="x-none"/>
    </w:rPr>
  </w:style>
  <w:style w:type="paragraph" w:styleId="List3">
    <w:name w:val="List 3"/>
    <w:basedOn w:val="Normal"/>
    <w:semiHidden/>
    <w:unhideWhenUsed/>
    <w:rsid w:val="007D3F76"/>
    <w:pPr>
      <w:suppressAutoHyphens/>
      <w:ind w:left="849" w:hanging="283"/>
    </w:pPr>
    <w:rPr>
      <w:lang w:eastAsia="zh-CN"/>
    </w:rPr>
  </w:style>
  <w:style w:type="paragraph" w:styleId="ListParagraph">
    <w:name w:val="List Paragraph"/>
    <w:basedOn w:val="Normal"/>
    <w:uiPriority w:val="34"/>
    <w:qFormat/>
    <w:rsid w:val="002B0230"/>
    <w:pPr>
      <w:ind w:left="720"/>
      <w:contextualSpacing/>
    </w:pPr>
  </w:style>
  <w:style w:type="character" w:customStyle="1" w:styleId="Heading3Char">
    <w:name w:val="Heading 3 Char"/>
    <w:basedOn w:val="DefaultParagraphFont"/>
    <w:link w:val="Heading3"/>
    <w:rsid w:val="00BA5F0F"/>
    <w:rPr>
      <w:rFonts w:ascii="Arial" w:eastAsia="Times New Roman" w:hAnsi="Arial" w:cs="Arial"/>
      <w:b/>
      <w:bCs/>
      <w:sz w:val="26"/>
      <w:szCs w:val="26"/>
      <w:lang w:eastAsia="en-US"/>
    </w:rPr>
  </w:style>
  <w:style w:type="paragraph" w:styleId="Subtitle">
    <w:name w:val="Subtitle"/>
    <w:basedOn w:val="Normal"/>
    <w:link w:val="SubtitleChar"/>
    <w:qFormat/>
    <w:rsid w:val="00BA5F0F"/>
    <w:pPr>
      <w:jc w:val="center"/>
    </w:pPr>
    <w:rPr>
      <w:szCs w:val="20"/>
      <w:lang w:val="x-none" w:eastAsia="x-none"/>
    </w:rPr>
  </w:style>
  <w:style w:type="character" w:customStyle="1" w:styleId="SubtitleChar">
    <w:name w:val="Subtitle Char"/>
    <w:basedOn w:val="DefaultParagraphFont"/>
    <w:link w:val="Subtitle"/>
    <w:rsid w:val="00BA5F0F"/>
    <w:rPr>
      <w:rFonts w:ascii="Times New Roman" w:eastAsia="Times New Roman" w:hAnsi="Times New Roman"/>
      <w:sz w:val="24"/>
      <w:lang w:val="x-none" w:eastAsia="x-none"/>
    </w:rPr>
  </w:style>
  <w:style w:type="paragraph" w:styleId="TOC3">
    <w:name w:val="toc 3"/>
    <w:basedOn w:val="Normal"/>
    <w:next w:val="Normal"/>
    <w:autoRedefine/>
    <w:uiPriority w:val="39"/>
    <w:unhideWhenUsed/>
    <w:rsid w:val="00152B2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001332">
      <w:bodyDiv w:val="1"/>
      <w:marLeft w:val="0"/>
      <w:marRight w:val="0"/>
      <w:marTop w:val="0"/>
      <w:marBottom w:val="0"/>
      <w:divBdr>
        <w:top w:val="none" w:sz="0" w:space="0" w:color="auto"/>
        <w:left w:val="none" w:sz="0" w:space="0" w:color="auto"/>
        <w:bottom w:val="none" w:sz="0" w:space="0" w:color="auto"/>
        <w:right w:val="none" w:sz="0" w:space="0" w:color="auto"/>
      </w:divBdr>
    </w:div>
    <w:div w:id="764613797">
      <w:bodyDiv w:val="1"/>
      <w:marLeft w:val="0"/>
      <w:marRight w:val="0"/>
      <w:marTop w:val="0"/>
      <w:marBottom w:val="0"/>
      <w:divBdr>
        <w:top w:val="none" w:sz="0" w:space="0" w:color="auto"/>
        <w:left w:val="none" w:sz="0" w:space="0" w:color="auto"/>
        <w:bottom w:val="none" w:sz="0" w:space="0" w:color="auto"/>
        <w:right w:val="none" w:sz="0" w:space="0" w:color="auto"/>
      </w:divBdr>
    </w:div>
    <w:div w:id="972563212">
      <w:bodyDiv w:val="1"/>
      <w:marLeft w:val="0"/>
      <w:marRight w:val="0"/>
      <w:marTop w:val="0"/>
      <w:marBottom w:val="0"/>
      <w:divBdr>
        <w:top w:val="none" w:sz="0" w:space="0" w:color="auto"/>
        <w:left w:val="none" w:sz="0" w:space="0" w:color="auto"/>
        <w:bottom w:val="none" w:sz="0" w:space="0" w:color="auto"/>
        <w:right w:val="none" w:sz="0" w:space="0" w:color="auto"/>
      </w:divBdr>
    </w:div>
    <w:div w:id="1013189504">
      <w:bodyDiv w:val="1"/>
      <w:marLeft w:val="0"/>
      <w:marRight w:val="0"/>
      <w:marTop w:val="0"/>
      <w:marBottom w:val="0"/>
      <w:divBdr>
        <w:top w:val="none" w:sz="0" w:space="0" w:color="auto"/>
        <w:left w:val="none" w:sz="0" w:space="0" w:color="auto"/>
        <w:bottom w:val="none" w:sz="0" w:space="0" w:color="auto"/>
        <w:right w:val="none" w:sz="0" w:space="0" w:color="auto"/>
      </w:divBdr>
    </w:div>
    <w:div w:id="1248344008">
      <w:bodyDiv w:val="1"/>
      <w:marLeft w:val="0"/>
      <w:marRight w:val="0"/>
      <w:marTop w:val="0"/>
      <w:marBottom w:val="0"/>
      <w:divBdr>
        <w:top w:val="none" w:sz="0" w:space="0" w:color="auto"/>
        <w:left w:val="none" w:sz="0" w:space="0" w:color="auto"/>
        <w:bottom w:val="none" w:sz="0" w:space="0" w:color="auto"/>
        <w:right w:val="none" w:sz="0" w:space="0" w:color="auto"/>
      </w:divBdr>
    </w:div>
    <w:div w:id="162997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Sausa@vdi.gov.lv"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di.gov.lv" TargetMode="External"/><Relationship Id="rId4" Type="http://schemas.openxmlformats.org/officeDocument/2006/relationships/settings" Target="settings.xml"/><Relationship Id="rId9" Type="http://schemas.openxmlformats.org/officeDocument/2006/relationships/hyperlink" Target="mailto:Andra.Auzina@vdi.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01C52-5A73-4BE9-895B-A36E988C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25761</Words>
  <Characters>14685</Characters>
  <Application>Microsoft Office Word</Application>
  <DocSecurity>0</DocSecurity>
  <Lines>122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40366</CharactersWithSpaces>
  <SharedDoc>false</SharedDoc>
  <HLinks>
    <vt:vector size="72" baseType="variant">
      <vt:variant>
        <vt:i4>6684717</vt:i4>
      </vt:variant>
      <vt:variant>
        <vt:i4>66</vt:i4>
      </vt:variant>
      <vt:variant>
        <vt:i4>0</vt:i4>
      </vt:variant>
      <vt:variant>
        <vt:i4>5</vt:i4>
      </vt:variant>
      <vt:variant>
        <vt:lpwstr>http://www.vdi.gov.lv/</vt:lpwstr>
      </vt:variant>
      <vt:variant>
        <vt:lpwstr/>
      </vt:variant>
      <vt:variant>
        <vt:i4>6029429</vt:i4>
      </vt:variant>
      <vt:variant>
        <vt:i4>63</vt:i4>
      </vt:variant>
      <vt:variant>
        <vt:i4>0</vt:i4>
      </vt:variant>
      <vt:variant>
        <vt:i4>5</vt:i4>
      </vt:variant>
      <vt:variant>
        <vt:lpwstr>mailto:Ivars.Iverts@vdi.gov.lv</vt:lpwstr>
      </vt:variant>
      <vt:variant>
        <vt:lpwstr/>
      </vt:variant>
      <vt:variant>
        <vt:i4>1703994</vt:i4>
      </vt:variant>
      <vt:variant>
        <vt:i4>56</vt:i4>
      </vt:variant>
      <vt:variant>
        <vt:i4>0</vt:i4>
      </vt:variant>
      <vt:variant>
        <vt:i4>5</vt:i4>
      </vt:variant>
      <vt:variant>
        <vt:lpwstr/>
      </vt:variant>
      <vt:variant>
        <vt:lpwstr>_Toc487705977</vt:lpwstr>
      </vt:variant>
      <vt:variant>
        <vt:i4>1703994</vt:i4>
      </vt:variant>
      <vt:variant>
        <vt:i4>50</vt:i4>
      </vt:variant>
      <vt:variant>
        <vt:i4>0</vt:i4>
      </vt:variant>
      <vt:variant>
        <vt:i4>5</vt:i4>
      </vt:variant>
      <vt:variant>
        <vt:lpwstr/>
      </vt:variant>
      <vt:variant>
        <vt:lpwstr>_Toc487705976</vt:lpwstr>
      </vt:variant>
      <vt:variant>
        <vt:i4>1703994</vt:i4>
      </vt:variant>
      <vt:variant>
        <vt:i4>44</vt:i4>
      </vt:variant>
      <vt:variant>
        <vt:i4>0</vt:i4>
      </vt:variant>
      <vt:variant>
        <vt:i4>5</vt:i4>
      </vt:variant>
      <vt:variant>
        <vt:lpwstr/>
      </vt:variant>
      <vt:variant>
        <vt:lpwstr>_Toc487705975</vt:lpwstr>
      </vt:variant>
      <vt:variant>
        <vt:i4>1703994</vt:i4>
      </vt:variant>
      <vt:variant>
        <vt:i4>38</vt:i4>
      </vt:variant>
      <vt:variant>
        <vt:i4>0</vt:i4>
      </vt:variant>
      <vt:variant>
        <vt:i4>5</vt:i4>
      </vt:variant>
      <vt:variant>
        <vt:lpwstr/>
      </vt:variant>
      <vt:variant>
        <vt:lpwstr>_Toc487705974</vt:lpwstr>
      </vt:variant>
      <vt:variant>
        <vt:i4>1703994</vt:i4>
      </vt:variant>
      <vt:variant>
        <vt:i4>32</vt:i4>
      </vt:variant>
      <vt:variant>
        <vt:i4>0</vt:i4>
      </vt:variant>
      <vt:variant>
        <vt:i4>5</vt:i4>
      </vt:variant>
      <vt:variant>
        <vt:lpwstr/>
      </vt:variant>
      <vt:variant>
        <vt:lpwstr>_Toc487705973</vt:lpwstr>
      </vt:variant>
      <vt:variant>
        <vt:i4>1703994</vt:i4>
      </vt:variant>
      <vt:variant>
        <vt:i4>26</vt:i4>
      </vt:variant>
      <vt:variant>
        <vt:i4>0</vt:i4>
      </vt:variant>
      <vt:variant>
        <vt:i4>5</vt:i4>
      </vt:variant>
      <vt:variant>
        <vt:lpwstr/>
      </vt:variant>
      <vt:variant>
        <vt:lpwstr>_Toc487705972</vt:lpwstr>
      </vt:variant>
      <vt:variant>
        <vt:i4>1703994</vt:i4>
      </vt:variant>
      <vt:variant>
        <vt:i4>20</vt:i4>
      </vt:variant>
      <vt:variant>
        <vt:i4>0</vt:i4>
      </vt:variant>
      <vt:variant>
        <vt:i4>5</vt:i4>
      </vt:variant>
      <vt:variant>
        <vt:lpwstr/>
      </vt:variant>
      <vt:variant>
        <vt:lpwstr>_Toc487705971</vt:lpwstr>
      </vt:variant>
      <vt:variant>
        <vt:i4>1703994</vt:i4>
      </vt:variant>
      <vt:variant>
        <vt:i4>14</vt:i4>
      </vt:variant>
      <vt:variant>
        <vt:i4>0</vt:i4>
      </vt:variant>
      <vt:variant>
        <vt:i4>5</vt:i4>
      </vt:variant>
      <vt:variant>
        <vt:lpwstr/>
      </vt:variant>
      <vt:variant>
        <vt:lpwstr>_Toc487705970</vt:lpwstr>
      </vt:variant>
      <vt:variant>
        <vt:i4>1769530</vt:i4>
      </vt:variant>
      <vt:variant>
        <vt:i4>8</vt:i4>
      </vt:variant>
      <vt:variant>
        <vt:i4>0</vt:i4>
      </vt:variant>
      <vt:variant>
        <vt:i4>5</vt:i4>
      </vt:variant>
      <vt:variant>
        <vt:lpwstr/>
      </vt:variant>
      <vt:variant>
        <vt:lpwstr>_Toc487705969</vt:lpwstr>
      </vt:variant>
      <vt:variant>
        <vt:i4>1769530</vt:i4>
      </vt:variant>
      <vt:variant>
        <vt:i4>2</vt:i4>
      </vt:variant>
      <vt:variant>
        <vt:i4>0</vt:i4>
      </vt:variant>
      <vt:variant>
        <vt:i4>5</vt:i4>
      </vt:variant>
      <vt:variant>
        <vt:lpwstr/>
      </vt:variant>
      <vt:variant>
        <vt:lpwstr>_Toc487705968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Liere</dc:creator>
  <cp:keywords/>
  <dc:description/>
  <cp:lastModifiedBy>Inese Darge</cp:lastModifiedBy>
  <cp:revision>2</cp:revision>
  <cp:lastPrinted>2017-09-28T12:55:00Z</cp:lastPrinted>
  <dcterms:created xsi:type="dcterms:W3CDTF">2018-10-11T13:13:00Z</dcterms:created>
  <dcterms:modified xsi:type="dcterms:W3CDTF">2018-10-11T13:13:00Z</dcterms:modified>
</cp:coreProperties>
</file>