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1F2" w:rsidRPr="008B0F5E" w:rsidRDefault="005C11F2" w:rsidP="008B0F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11F2" w:rsidRPr="008B0F5E" w:rsidRDefault="00D42F82" w:rsidP="005C1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OLE_LINK11"/>
      <w:bookmarkStart w:id="2" w:name="OLE_LINK12"/>
      <w:r w:rsidRPr="00D42F82">
        <w:rPr>
          <w:rFonts w:ascii="Times New Roman" w:hAnsi="Times New Roman" w:cs="Times New Roman"/>
          <w:b/>
          <w:bCs/>
          <w:sz w:val="24"/>
          <w:szCs w:val="24"/>
        </w:rPr>
        <w:t>Informācija par piemaksām, prēmijām, naudas balvām, sociālajām garantijām un to noteikšanas kritērijiem</w:t>
      </w:r>
      <w:bookmarkEnd w:id="1"/>
      <w:bookmarkEnd w:id="2"/>
      <w:r w:rsidR="00210897" w:rsidRPr="008B0F5E">
        <w:rPr>
          <w:rFonts w:ascii="Times New Roman" w:hAnsi="Times New Roman" w:cs="Times New Roman"/>
          <w:b/>
          <w:bCs/>
          <w:sz w:val="24"/>
          <w:szCs w:val="24"/>
        </w:rPr>
        <w:t>Valsts darba inspekcijā</w:t>
      </w:r>
    </w:p>
    <w:p w:rsidR="0019797B" w:rsidRPr="008B0F5E" w:rsidRDefault="0019797B" w:rsidP="008B0F5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B0F5E">
        <w:rPr>
          <w:rFonts w:ascii="Times New Roman" w:hAnsi="Times New Roman" w:cs="Times New Roman"/>
          <w:bCs/>
          <w:sz w:val="24"/>
          <w:szCs w:val="24"/>
        </w:rPr>
        <w:t>1.</w:t>
      </w:r>
      <w:r w:rsidR="005818F0">
        <w:rPr>
          <w:rFonts w:ascii="Times New Roman" w:hAnsi="Times New Roman" w:cs="Times New Roman"/>
          <w:bCs/>
          <w:sz w:val="24"/>
          <w:szCs w:val="24"/>
        </w:rPr>
        <w:t> </w:t>
      </w:r>
      <w:r w:rsidRPr="008B0F5E">
        <w:rPr>
          <w:rFonts w:ascii="Times New Roman" w:hAnsi="Times New Roman" w:cs="Times New Roman"/>
          <w:bCs/>
          <w:sz w:val="24"/>
          <w:szCs w:val="24"/>
        </w:rPr>
        <w:t>tabula</w:t>
      </w:r>
    </w:p>
    <w:p w:rsidR="0019797B" w:rsidRPr="008B0F5E" w:rsidRDefault="0019797B" w:rsidP="005C11F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0F5E">
        <w:rPr>
          <w:rFonts w:ascii="Times New Roman" w:hAnsi="Times New Roman" w:cs="Times New Roman"/>
          <w:b/>
          <w:bCs/>
          <w:sz w:val="24"/>
          <w:szCs w:val="24"/>
        </w:rPr>
        <w:t>Informācija par piemaksām un prēmijām</w:t>
      </w:r>
    </w:p>
    <w:p w:rsidR="0019797B" w:rsidRPr="008B0F5E" w:rsidRDefault="0019797B" w:rsidP="00D42F8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4"/>
        <w:gridCol w:w="3269"/>
        <w:gridCol w:w="1417"/>
        <w:gridCol w:w="3969"/>
      </w:tblGrid>
      <w:tr w:rsidR="005818F0" w:rsidRPr="005C11F2" w:rsidTr="005818F0">
        <w:trPr>
          <w:trHeight w:val="970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5C11F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 xml:space="preserve">Piemaksas vai 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prēmijas veids, naudas balva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Piemaksas, prēmijas vai naudas balvas apmērs</w:t>
            </w:r>
          </w:p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0F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euro 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vai %)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Piešķiršanas pamatojums vai kritēriji</w:t>
            </w:r>
          </w:p>
        </w:tc>
      </w:tr>
      <w:tr w:rsidR="005818F0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818F0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5C11F2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5C11F2" w:rsidRDefault="0019797B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Piemaksa par papildus pienākumu pildīšanu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līdz </w:t>
            </w:r>
            <w:r w:rsidR="00210897"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797B" w:rsidRPr="00D42F82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panta pirmā, otrā</w:t>
            </w:r>
            <w:r w:rsidR="00210897"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 trešā daļa</w:t>
            </w:r>
          </w:p>
        </w:tc>
      </w:tr>
      <w:tr w:rsidR="005818F0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5C11F2" w:rsidRDefault="005C11F2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0897" w:rsidRPr="005C1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5C11F2" w:rsidRDefault="00210897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Piemaksa par prombūtnē esošas amatpersonas (darbinieka) pienākumu pildīšanu papildus tiešajiem amata pienākumiem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D42F82" w:rsidRDefault="00D42F8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līdz 30%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D42F82" w:rsidRDefault="00210897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panta pirmā</w:t>
            </w:r>
            <w:r w:rsidR="005C11F2" w:rsidRPr="00D42F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 otrā</w:t>
            </w:r>
            <w:r w:rsidR="005C11F2"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 trešā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daļa</w:t>
            </w:r>
          </w:p>
        </w:tc>
      </w:tr>
      <w:tr w:rsidR="005818F0" w:rsidRPr="005C11F2" w:rsidTr="005818F0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5C11F2" w:rsidRDefault="005C11F2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5C11F2" w:rsidRDefault="00210897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Piemaksa par virsstundu darbu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D42F82" w:rsidRDefault="00210897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897" w:rsidRPr="00D42F82" w:rsidRDefault="00210897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panta astotā daļa, Darba likuma </w:t>
            </w:r>
            <w:r w:rsidR="005C11F2" w:rsidRPr="00D42F82">
              <w:rPr>
                <w:rFonts w:ascii="Times New Roman" w:hAnsi="Times New Roman" w:cs="Times New Roman"/>
                <w:sz w:val="24"/>
                <w:szCs w:val="24"/>
              </w:rPr>
              <w:t>68. panta pirmā daļa</w:t>
            </w:r>
          </w:p>
        </w:tc>
      </w:tr>
      <w:tr w:rsidR="005818F0" w:rsidRPr="005C11F2" w:rsidTr="008B0F5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5C11F2" w:rsidRDefault="005C11F2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5C11F2" w:rsidRDefault="005C11F2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Piemaksa par personisko ieguldījumu un darba kvalitāti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D42F82" w:rsidRDefault="005C11F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līdz 40%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D42F82" w:rsidRDefault="005C11F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14.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panta divpadsmitā daļa</w:t>
            </w:r>
          </w:p>
        </w:tc>
      </w:tr>
      <w:tr w:rsidR="005818F0" w:rsidRPr="005C11F2" w:rsidTr="008B0F5E">
        <w:trPr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5C11F2" w:rsidRDefault="005C11F2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5C11F2" w:rsidRDefault="005C11F2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Naudas balva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sakarā ar amatpersonai (darbiniekam) vai institūcijai svarīgu sasniegumu (notikumu), ņemot vērā amatpersonas (darbinieka) ieguldījumu institūcijas mērķu sasniegšanā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5C11F2" w:rsidRDefault="005C11F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bCs/>
                <w:sz w:val="24"/>
                <w:szCs w:val="24"/>
              </w:rPr>
              <w:t>līdz 100%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D42F82" w:rsidRDefault="005C11F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3.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panta ceturtās daļas 5.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punkts, Valsts darba inspekcijas 2010. gada 23. jūlija iekšējie noteikumi Nr. 61/NOR „Darba kārtības noteikumi”</w:t>
            </w:r>
          </w:p>
        </w:tc>
      </w:tr>
      <w:tr w:rsidR="005818F0" w:rsidRPr="005C11F2" w:rsidTr="008B0F5E">
        <w:trPr>
          <w:trHeight w:val="1215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5C11F2" w:rsidRDefault="005C11F2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5C11F2" w:rsidRDefault="005C11F2" w:rsidP="00D4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Prēmija par ikgadējo darbības un tās rezultātu novērtējumu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D42F82" w:rsidRDefault="005C11F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bCs/>
                <w:sz w:val="24"/>
                <w:szCs w:val="24"/>
              </w:rPr>
              <w:t>līdz 75%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1F2" w:rsidRPr="00D42F82" w:rsidRDefault="005C11F2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16.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42F82">
              <w:rPr>
                <w:rFonts w:ascii="Times New Roman" w:hAnsi="Times New Roman" w:cs="Times New Roman"/>
                <w:sz w:val="24"/>
                <w:szCs w:val="24"/>
              </w:rPr>
              <w:t xml:space="preserve">panta otrā 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D42F82" w:rsidRPr="005818F0">
              <w:rPr>
                <w:rFonts w:ascii="Times New Roman" w:hAnsi="Times New Roman" w:cs="Times New Roman"/>
                <w:sz w:val="24"/>
                <w:szCs w:val="24"/>
              </w:rPr>
              <w:t>ļ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Ministru kabineta 2013.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gada 29.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janvāra noteikumu Nr.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66 “Noteikumi par valsts un pašvaldību institūciju amatpersonu un darbinieku darba samaksu un tās noteikšanas kārtība” 35.punkt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</w:tbl>
    <w:p w:rsidR="00D42F82" w:rsidRDefault="00D42F82" w:rsidP="005C11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42F82" w:rsidRDefault="00D42F82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9797B" w:rsidRPr="008B0F5E" w:rsidRDefault="0019797B" w:rsidP="008B0F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0F5E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5818F0">
        <w:rPr>
          <w:rFonts w:ascii="Times New Roman" w:hAnsi="Times New Roman" w:cs="Times New Roman"/>
          <w:sz w:val="24"/>
          <w:szCs w:val="24"/>
        </w:rPr>
        <w:t> </w:t>
      </w:r>
      <w:r w:rsidRPr="008B0F5E">
        <w:rPr>
          <w:rFonts w:ascii="Times New Roman" w:hAnsi="Times New Roman" w:cs="Times New Roman"/>
          <w:sz w:val="24"/>
          <w:szCs w:val="24"/>
        </w:rPr>
        <w:t>tabula</w:t>
      </w:r>
    </w:p>
    <w:p w:rsidR="0019797B" w:rsidRPr="008B0F5E" w:rsidRDefault="0019797B" w:rsidP="005C11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0F5E">
        <w:rPr>
          <w:rFonts w:ascii="Times New Roman" w:hAnsi="Times New Roman" w:cs="Times New Roman"/>
          <w:b/>
          <w:sz w:val="24"/>
          <w:szCs w:val="24"/>
        </w:rPr>
        <w:t>Informācija par sociālajām garantijām</w:t>
      </w:r>
    </w:p>
    <w:p w:rsidR="00D42F82" w:rsidRPr="008B0F5E" w:rsidRDefault="00D42F82" w:rsidP="008B0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561"/>
        <w:gridCol w:w="3242"/>
        <w:gridCol w:w="1323"/>
        <w:gridCol w:w="4083"/>
      </w:tblGrid>
      <w:tr w:rsidR="00F657F2" w:rsidRPr="005C11F2" w:rsidTr="005818F0">
        <w:tc>
          <w:tcPr>
            <w:tcW w:w="562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="00D42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  <w:tc>
          <w:tcPr>
            <w:tcW w:w="3261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Sociālās garantijas veids</w:t>
            </w:r>
          </w:p>
        </w:tc>
        <w:tc>
          <w:tcPr>
            <w:tcW w:w="1275" w:type="dxa"/>
          </w:tcPr>
          <w:p w:rsidR="0019797B" w:rsidRPr="008B0F5E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Sociālās garantijas apmērs</w:t>
            </w:r>
          </w:p>
          <w:p w:rsidR="0019797B" w:rsidRPr="008B0F5E" w:rsidRDefault="0019797B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B0F5E">
              <w:rPr>
                <w:rFonts w:ascii="Times New Roman" w:hAnsi="Times New Roman" w:cs="Times New Roman"/>
                <w:i/>
                <w:sz w:val="24"/>
                <w:szCs w:val="24"/>
              </w:rPr>
              <w:t>euro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 vai %)</w:t>
            </w:r>
          </w:p>
        </w:tc>
        <w:tc>
          <w:tcPr>
            <w:tcW w:w="4111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Piešķiršanas </w:t>
            </w:r>
            <w:r w:rsidR="00F657F2">
              <w:rPr>
                <w:rFonts w:ascii="Times New Roman" w:hAnsi="Times New Roman" w:cs="Times New Roman"/>
                <w:sz w:val="24"/>
                <w:szCs w:val="24"/>
              </w:rPr>
              <w:t xml:space="preserve">pamatojums vai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kritērij</w:t>
            </w:r>
            <w:r w:rsidR="00F657F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5818F0" w:rsidRPr="005C11F2" w:rsidTr="005818F0">
        <w:tc>
          <w:tcPr>
            <w:tcW w:w="562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5818F0" w:rsidRPr="005818F0" w:rsidRDefault="005818F0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657F2" w:rsidRPr="005C11F2" w:rsidTr="005818F0">
        <w:tc>
          <w:tcPr>
            <w:tcW w:w="562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19797B" w:rsidRPr="008B0F5E" w:rsidRDefault="0019797B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Pabalsts sakarā ar ģimenes locekļa nāvi</w:t>
            </w:r>
          </w:p>
        </w:tc>
        <w:tc>
          <w:tcPr>
            <w:tcW w:w="1275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minimālās 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 xml:space="preserve">mēneša darba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algas apmērā</w:t>
            </w:r>
          </w:p>
        </w:tc>
        <w:tc>
          <w:tcPr>
            <w:tcW w:w="4111" w:type="dxa"/>
          </w:tcPr>
          <w:p w:rsidR="005818F0" w:rsidRPr="005818F0" w:rsidRDefault="0019797B" w:rsidP="00581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20.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pants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Ministru kabineta 2010.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gada 21.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jūnij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 xml:space="preserve"> noteikumi Nr.565</w:t>
            </w:r>
          </w:p>
          <w:p w:rsidR="0019797B" w:rsidRPr="008B0F5E" w:rsidRDefault="005818F0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Noteikumi par valsts un pašvaldību institūciju amatpersonu un darbinieku sociālajām garantijām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F657F2" w:rsidRPr="005C11F2" w:rsidTr="005818F0">
        <w:tc>
          <w:tcPr>
            <w:tcW w:w="562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19797B" w:rsidRPr="008B0F5E" w:rsidRDefault="005165C4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Pabalsts, aizejot ikgadējā apmaksātajā atvaļinājumā</w:t>
            </w:r>
          </w:p>
        </w:tc>
        <w:tc>
          <w:tcPr>
            <w:tcW w:w="1275" w:type="dxa"/>
          </w:tcPr>
          <w:p w:rsidR="0019797B" w:rsidRPr="008B0F5E" w:rsidRDefault="00D42F82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līdz </w:t>
            </w:r>
            <w:r w:rsidR="0019797B" w:rsidRPr="008B0F5E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4111" w:type="dxa"/>
          </w:tcPr>
          <w:p w:rsidR="0019797B" w:rsidRPr="005C11F2" w:rsidRDefault="0019797B" w:rsidP="005C1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3.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panta ceturtās daļas 8.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punkts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071E0" w:rsidRPr="00D42F82" w:rsidRDefault="005818F0" w:rsidP="00D42F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Valsts darba inspekcijas 2010.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gada 23.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jūlija iekšējie noteikumi Nr.</w:t>
            </w:r>
            <w:r w:rsidR="00F657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18F0">
              <w:rPr>
                <w:rFonts w:ascii="Times New Roman" w:hAnsi="Times New Roman" w:cs="Times New Roman"/>
                <w:sz w:val="24"/>
                <w:szCs w:val="24"/>
              </w:rPr>
              <w:t>61/NOR „Darba kārtības noteikumi”</w:t>
            </w:r>
          </w:p>
        </w:tc>
      </w:tr>
      <w:tr w:rsidR="00F657F2" w:rsidRPr="005C11F2" w:rsidTr="005818F0">
        <w:tc>
          <w:tcPr>
            <w:tcW w:w="562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261" w:type="dxa"/>
          </w:tcPr>
          <w:p w:rsidR="0019797B" w:rsidRPr="008B0F5E" w:rsidRDefault="0019797B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Pabalsts par </w:t>
            </w:r>
            <w:r w:rsidR="005165C4"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apgādībā esošu </w:t>
            </w: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bērnu invalīdu līdz 18 gadu vecumam</w:t>
            </w:r>
          </w:p>
        </w:tc>
        <w:tc>
          <w:tcPr>
            <w:tcW w:w="1275" w:type="dxa"/>
          </w:tcPr>
          <w:p w:rsidR="0019797B" w:rsidRPr="008B0F5E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līdz 50%</w:t>
            </w:r>
            <w:r w:rsidR="005818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no mēnešalgas</w:t>
            </w:r>
          </w:p>
        </w:tc>
        <w:tc>
          <w:tcPr>
            <w:tcW w:w="4111" w:type="dxa"/>
          </w:tcPr>
          <w:p w:rsidR="0019797B" w:rsidRPr="005C11F2" w:rsidRDefault="0019797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 xml:space="preserve">Valsts un pašvaldību institūciju amatpersonu un darbinieku atlīdzības likuma </w:t>
            </w:r>
            <w:proofErr w:type="gramStart"/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3.panta</w:t>
            </w:r>
            <w:proofErr w:type="gramEnd"/>
            <w:r w:rsidRPr="005C11F2">
              <w:rPr>
                <w:rFonts w:ascii="Times New Roman" w:hAnsi="Times New Roman" w:cs="Times New Roman"/>
                <w:sz w:val="24"/>
                <w:szCs w:val="24"/>
              </w:rPr>
              <w:t xml:space="preserve"> ceturtās daļas 7. punkts</w:t>
            </w:r>
            <w:r w:rsidR="008071E0" w:rsidRPr="005C11F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Valsts darba inspekcijas 2010.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gada 23.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jūlija iekšējie noteikumi Nr.</w:t>
            </w:r>
            <w:r w:rsidR="00F657F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818F0" w:rsidRPr="005818F0">
              <w:rPr>
                <w:rFonts w:ascii="Times New Roman" w:hAnsi="Times New Roman" w:cs="Times New Roman"/>
                <w:sz w:val="24"/>
                <w:szCs w:val="24"/>
              </w:rPr>
              <w:t>61/NOR „Darba kārtības noteikumi”</w:t>
            </w:r>
          </w:p>
        </w:tc>
      </w:tr>
      <w:tr w:rsidR="00F657F2" w:rsidRPr="005C11F2" w:rsidTr="005818F0">
        <w:tc>
          <w:tcPr>
            <w:tcW w:w="562" w:type="dxa"/>
          </w:tcPr>
          <w:p w:rsidR="008C1F68" w:rsidRPr="008B0F5E" w:rsidRDefault="008C1F68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261" w:type="dxa"/>
          </w:tcPr>
          <w:p w:rsidR="008C1F68" w:rsidRPr="008B0F5E" w:rsidRDefault="00CB731B" w:rsidP="008B0F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Atlaišanas pabalsts</w:t>
            </w:r>
          </w:p>
        </w:tc>
        <w:tc>
          <w:tcPr>
            <w:tcW w:w="1275" w:type="dxa"/>
          </w:tcPr>
          <w:p w:rsidR="008C1F68" w:rsidRPr="008B0F5E" w:rsidRDefault="00CB731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F5E">
              <w:rPr>
                <w:rFonts w:ascii="Times New Roman" w:hAnsi="Times New Roman" w:cs="Times New Roman"/>
                <w:sz w:val="24"/>
                <w:szCs w:val="24"/>
              </w:rPr>
              <w:t>līdz četru mēnešu vidējās izpeļņas apmēram</w:t>
            </w:r>
          </w:p>
        </w:tc>
        <w:tc>
          <w:tcPr>
            <w:tcW w:w="4111" w:type="dxa"/>
          </w:tcPr>
          <w:p w:rsidR="008C1F68" w:rsidRPr="005C11F2" w:rsidRDefault="00CB731B" w:rsidP="008B0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Valsts un pašvaldību institūciju amatpersonu un darbinieku atlīdzības likuma 17.</w:t>
            </w:r>
            <w:r w:rsidR="005818F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C11F2">
              <w:rPr>
                <w:rFonts w:ascii="Times New Roman" w:hAnsi="Times New Roman" w:cs="Times New Roman"/>
                <w:sz w:val="24"/>
                <w:szCs w:val="24"/>
              </w:rPr>
              <w:t>pants</w:t>
            </w:r>
          </w:p>
        </w:tc>
      </w:tr>
    </w:tbl>
    <w:p w:rsidR="0019797B" w:rsidRPr="008B0F5E" w:rsidRDefault="0019797B" w:rsidP="008B0F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97B" w:rsidRPr="008B0F5E" w:rsidRDefault="0019797B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4295" w:rsidRPr="008B0F5E" w:rsidRDefault="00024295" w:rsidP="008B0F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4295" w:rsidRPr="008B0F5E" w:rsidSect="00F15472">
      <w:pgSz w:w="11906" w:h="16838"/>
      <w:pgMar w:top="899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97B"/>
    <w:rsid w:val="00024295"/>
    <w:rsid w:val="0019797B"/>
    <w:rsid w:val="00210897"/>
    <w:rsid w:val="005165C4"/>
    <w:rsid w:val="005818F0"/>
    <w:rsid w:val="005C11F2"/>
    <w:rsid w:val="005E20BE"/>
    <w:rsid w:val="00652E1D"/>
    <w:rsid w:val="008071E0"/>
    <w:rsid w:val="008B0F5E"/>
    <w:rsid w:val="008C1F68"/>
    <w:rsid w:val="00CB731B"/>
    <w:rsid w:val="00D42F82"/>
    <w:rsid w:val="00F6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FEA3A9E-3C7F-4168-8645-C688E184F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97B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0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89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5B63-3C26-4453-917C-8E92DB751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2035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Cine</dc:creator>
  <cp:keywords/>
  <dc:description/>
  <cp:lastModifiedBy>Anita Cine</cp:lastModifiedBy>
  <cp:revision>2</cp:revision>
  <dcterms:created xsi:type="dcterms:W3CDTF">2018-12-17T12:57:00Z</dcterms:created>
  <dcterms:modified xsi:type="dcterms:W3CDTF">2018-12-17T12:57:00Z</dcterms:modified>
</cp:coreProperties>
</file>